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F2B" w:rsidRPr="004A6F2B" w:rsidRDefault="004A6F2B" w:rsidP="004A6F2B">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r w:rsidRPr="004A6F2B">
        <w:rPr>
          <w:rFonts w:ascii="Arial" w:eastAsia="Times New Roman" w:hAnsi="Arial" w:cs="Arial"/>
          <w:b/>
          <w:bCs/>
          <w:color w:val="2D2D2D"/>
          <w:spacing w:val="2"/>
          <w:kern w:val="36"/>
          <w:sz w:val="46"/>
          <w:szCs w:val="46"/>
          <w:lang w:eastAsia="ru-RU"/>
        </w:rPr>
        <w:t>СП 8.13130.2009 Системы противопожарной защиты. Источники наружного противопожарного водоснабжения.</w:t>
      </w:r>
      <w:bookmarkEnd w:id="0"/>
      <w:r w:rsidRPr="004A6F2B">
        <w:rPr>
          <w:rFonts w:ascii="Arial" w:eastAsia="Times New Roman" w:hAnsi="Arial" w:cs="Arial"/>
          <w:b/>
          <w:bCs/>
          <w:color w:val="2D2D2D"/>
          <w:spacing w:val="2"/>
          <w:kern w:val="36"/>
          <w:sz w:val="46"/>
          <w:szCs w:val="46"/>
          <w:lang w:eastAsia="ru-RU"/>
        </w:rPr>
        <w:t xml:space="preserve"> Требования пожарной безопасности (с Изменением N 1)</w:t>
      </w:r>
    </w:p>
    <w:p w:rsidR="004A6F2B" w:rsidRPr="004A6F2B" w:rsidRDefault="004A6F2B" w:rsidP="004A6F2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СП 8.13130.2009</w:t>
      </w:r>
    </w:p>
    <w:p w:rsidR="004A6F2B" w:rsidRPr="004A6F2B" w:rsidRDefault="004A6F2B" w:rsidP="004A6F2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A6F2B">
        <w:rPr>
          <w:rFonts w:ascii="Arial" w:eastAsia="Times New Roman" w:hAnsi="Arial" w:cs="Arial"/>
          <w:color w:val="3C3C3C"/>
          <w:spacing w:val="2"/>
          <w:sz w:val="31"/>
          <w:szCs w:val="31"/>
          <w:lang w:eastAsia="ru-RU"/>
        </w:rPr>
        <w:t>     </w:t>
      </w:r>
      <w:r w:rsidRPr="004A6F2B">
        <w:rPr>
          <w:rFonts w:ascii="Arial" w:eastAsia="Times New Roman" w:hAnsi="Arial" w:cs="Arial"/>
          <w:color w:val="3C3C3C"/>
          <w:spacing w:val="2"/>
          <w:sz w:val="31"/>
          <w:szCs w:val="31"/>
          <w:lang w:eastAsia="ru-RU"/>
        </w:rPr>
        <w:br/>
        <w:t>     </w:t>
      </w:r>
      <w:r w:rsidRPr="004A6F2B">
        <w:rPr>
          <w:rFonts w:ascii="Arial" w:eastAsia="Times New Roman" w:hAnsi="Arial" w:cs="Arial"/>
          <w:color w:val="3C3C3C"/>
          <w:spacing w:val="2"/>
          <w:sz w:val="31"/>
          <w:szCs w:val="31"/>
          <w:lang w:eastAsia="ru-RU"/>
        </w:rPr>
        <w:br/>
        <w:t>СВОД ПРАВИЛ</w:t>
      </w:r>
    </w:p>
    <w:p w:rsidR="004A6F2B" w:rsidRPr="004A6F2B" w:rsidRDefault="004A6F2B" w:rsidP="004A6F2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4A6F2B" w:rsidRPr="004A6F2B" w:rsidRDefault="004A6F2B" w:rsidP="004A6F2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A6F2B">
        <w:rPr>
          <w:rFonts w:ascii="Arial" w:eastAsia="Times New Roman" w:hAnsi="Arial" w:cs="Arial"/>
          <w:color w:val="3C3C3C"/>
          <w:spacing w:val="2"/>
          <w:sz w:val="31"/>
          <w:szCs w:val="31"/>
          <w:lang w:eastAsia="ru-RU"/>
        </w:rPr>
        <w:t>Системы противопожарной защиты</w:t>
      </w:r>
    </w:p>
    <w:p w:rsidR="004A6F2B" w:rsidRPr="004A6F2B" w:rsidRDefault="004A6F2B" w:rsidP="004A6F2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A6F2B">
        <w:rPr>
          <w:rFonts w:ascii="Arial" w:eastAsia="Times New Roman" w:hAnsi="Arial" w:cs="Arial"/>
          <w:color w:val="3C3C3C"/>
          <w:spacing w:val="2"/>
          <w:sz w:val="31"/>
          <w:szCs w:val="31"/>
          <w:lang w:eastAsia="ru-RU"/>
        </w:rPr>
        <w:t>ИСТОЧНИКИ НАРУЖНОГО ПРОТИВОПОЖАРНОГО ВОДОСНАБЖЕНИЯ</w:t>
      </w:r>
    </w:p>
    <w:p w:rsidR="004A6F2B" w:rsidRPr="004A6F2B" w:rsidRDefault="004A6F2B" w:rsidP="004A6F2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A6F2B">
        <w:rPr>
          <w:rFonts w:ascii="Arial" w:eastAsia="Times New Roman" w:hAnsi="Arial" w:cs="Arial"/>
          <w:color w:val="3C3C3C"/>
          <w:spacing w:val="2"/>
          <w:sz w:val="31"/>
          <w:szCs w:val="31"/>
          <w:lang w:eastAsia="ru-RU"/>
        </w:rPr>
        <w:t>Требования пожарной безопасности</w:t>
      </w:r>
      <w:r w:rsidRPr="004A6F2B">
        <w:rPr>
          <w:rFonts w:ascii="Arial" w:eastAsia="Times New Roman" w:hAnsi="Arial" w:cs="Arial"/>
          <w:color w:val="3C3C3C"/>
          <w:spacing w:val="2"/>
          <w:sz w:val="31"/>
          <w:szCs w:val="31"/>
          <w:lang w:eastAsia="ru-RU"/>
        </w:rPr>
        <w:br/>
      </w:r>
      <w:r w:rsidRPr="004A6F2B">
        <w:rPr>
          <w:rFonts w:ascii="Arial" w:eastAsia="Times New Roman" w:hAnsi="Arial" w:cs="Arial"/>
          <w:color w:val="3C3C3C"/>
          <w:spacing w:val="2"/>
          <w:sz w:val="31"/>
          <w:szCs w:val="31"/>
          <w:lang w:eastAsia="ru-RU"/>
        </w:rPr>
        <w:br/>
      </w:r>
      <w:proofErr w:type="spellStart"/>
      <w:r w:rsidRPr="004A6F2B">
        <w:rPr>
          <w:rFonts w:ascii="Arial" w:eastAsia="Times New Roman" w:hAnsi="Arial" w:cs="Arial"/>
          <w:color w:val="3C3C3C"/>
          <w:spacing w:val="2"/>
          <w:sz w:val="31"/>
          <w:szCs w:val="31"/>
          <w:lang w:eastAsia="ru-RU"/>
        </w:rPr>
        <w:t>Systems</w:t>
      </w:r>
      <w:proofErr w:type="spellEnd"/>
      <w:r w:rsidRPr="004A6F2B">
        <w:rPr>
          <w:rFonts w:ascii="Arial" w:eastAsia="Times New Roman" w:hAnsi="Arial" w:cs="Arial"/>
          <w:color w:val="3C3C3C"/>
          <w:spacing w:val="2"/>
          <w:sz w:val="31"/>
          <w:szCs w:val="31"/>
          <w:lang w:eastAsia="ru-RU"/>
        </w:rPr>
        <w:t xml:space="preserve"> </w:t>
      </w:r>
      <w:proofErr w:type="spellStart"/>
      <w:r w:rsidRPr="004A6F2B">
        <w:rPr>
          <w:rFonts w:ascii="Arial" w:eastAsia="Times New Roman" w:hAnsi="Arial" w:cs="Arial"/>
          <w:color w:val="3C3C3C"/>
          <w:spacing w:val="2"/>
          <w:sz w:val="31"/>
          <w:szCs w:val="31"/>
          <w:lang w:eastAsia="ru-RU"/>
        </w:rPr>
        <w:t>of</w:t>
      </w:r>
      <w:proofErr w:type="spellEnd"/>
      <w:r w:rsidRPr="004A6F2B">
        <w:rPr>
          <w:rFonts w:ascii="Arial" w:eastAsia="Times New Roman" w:hAnsi="Arial" w:cs="Arial"/>
          <w:color w:val="3C3C3C"/>
          <w:spacing w:val="2"/>
          <w:sz w:val="31"/>
          <w:szCs w:val="31"/>
          <w:lang w:eastAsia="ru-RU"/>
        </w:rPr>
        <w:t xml:space="preserve"> </w:t>
      </w:r>
      <w:proofErr w:type="spellStart"/>
      <w:r w:rsidRPr="004A6F2B">
        <w:rPr>
          <w:rFonts w:ascii="Arial" w:eastAsia="Times New Roman" w:hAnsi="Arial" w:cs="Arial"/>
          <w:color w:val="3C3C3C"/>
          <w:spacing w:val="2"/>
          <w:sz w:val="31"/>
          <w:szCs w:val="31"/>
          <w:lang w:eastAsia="ru-RU"/>
        </w:rPr>
        <w:t>fire</w:t>
      </w:r>
      <w:proofErr w:type="spellEnd"/>
      <w:r w:rsidRPr="004A6F2B">
        <w:rPr>
          <w:rFonts w:ascii="Arial" w:eastAsia="Times New Roman" w:hAnsi="Arial" w:cs="Arial"/>
          <w:color w:val="3C3C3C"/>
          <w:spacing w:val="2"/>
          <w:sz w:val="31"/>
          <w:szCs w:val="31"/>
          <w:lang w:eastAsia="ru-RU"/>
        </w:rPr>
        <w:t xml:space="preserve"> </w:t>
      </w:r>
      <w:proofErr w:type="spellStart"/>
      <w:r w:rsidRPr="004A6F2B">
        <w:rPr>
          <w:rFonts w:ascii="Arial" w:eastAsia="Times New Roman" w:hAnsi="Arial" w:cs="Arial"/>
          <w:color w:val="3C3C3C"/>
          <w:spacing w:val="2"/>
          <w:sz w:val="31"/>
          <w:szCs w:val="31"/>
          <w:lang w:eastAsia="ru-RU"/>
        </w:rPr>
        <w:t>protection</w:t>
      </w:r>
      <w:proofErr w:type="spellEnd"/>
      <w:r w:rsidRPr="004A6F2B">
        <w:rPr>
          <w:rFonts w:ascii="Arial" w:eastAsia="Times New Roman" w:hAnsi="Arial" w:cs="Arial"/>
          <w:color w:val="3C3C3C"/>
          <w:spacing w:val="2"/>
          <w:sz w:val="31"/>
          <w:szCs w:val="31"/>
          <w:lang w:eastAsia="ru-RU"/>
        </w:rPr>
        <w:br/>
      </w:r>
      <w:r w:rsidRPr="004A6F2B">
        <w:rPr>
          <w:rFonts w:ascii="Arial" w:eastAsia="Times New Roman" w:hAnsi="Arial" w:cs="Arial"/>
          <w:color w:val="3C3C3C"/>
          <w:spacing w:val="2"/>
          <w:sz w:val="31"/>
          <w:szCs w:val="31"/>
          <w:lang w:eastAsia="ru-RU"/>
        </w:rPr>
        <w:br/>
      </w:r>
      <w:proofErr w:type="spellStart"/>
      <w:r w:rsidRPr="004A6F2B">
        <w:rPr>
          <w:rFonts w:ascii="Arial" w:eastAsia="Times New Roman" w:hAnsi="Arial" w:cs="Arial"/>
          <w:color w:val="3C3C3C"/>
          <w:spacing w:val="2"/>
          <w:sz w:val="31"/>
          <w:szCs w:val="31"/>
          <w:lang w:eastAsia="ru-RU"/>
        </w:rPr>
        <w:t>Location</w:t>
      </w:r>
      <w:proofErr w:type="spellEnd"/>
      <w:r w:rsidRPr="004A6F2B">
        <w:rPr>
          <w:rFonts w:ascii="Arial" w:eastAsia="Times New Roman" w:hAnsi="Arial" w:cs="Arial"/>
          <w:color w:val="3C3C3C"/>
          <w:spacing w:val="2"/>
          <w:sz w:val="31"/>
          <w:szCs w:val="31"/>
          <w:lang w:eastAsia="ru-RU"/>
        </w:rPr>
        <w:t xml:space="preserve"> </w:t>
      </w:r>
      <w:proofErr w:type="spellStart"/>
      <w:r w:rsidRPr="004A6F2B">
        <w:rPr>
          <w:rFonts w:ascii="Arial" w:eastAsia="Times New Roman" w:hAnsi="Arial" w:cs="Arial"/>
          <w:color w:val="3C3C3C"/>
          <w:spacing w:val="2"/>
          <w:sz w:val="31"/>
          <w:szCs w:val="31"/>
          <w:lang w:eastAsia="ru-RU"/>
        </w:rPr>
        <w:t>of</w:t>
      </w:r>
      <w:proofErr w:type="spellEnd"/>
      <w:r w:rsidRPr="004A6F2B">
        <w:rPr>
          <w:rFonts w:ascii="Arial" w:eastAsia="Times New Roman" w:hAnsi="Arial" w:cs="Arial"/>
          <w:color w:val="3C3C3C"/>
          <w:spacing w:val="2"/>
          <w:sz w:val="31"/>
          <w:szCs w:val="31"/>
          <w:lang w:eastAsia="ru-RU"/>
        </w:rPr>
        <w:t xml:space="preserve"> </w:t>
      </w:r>
      <w:proofErr w:type="spellStart"/>
      <w:r w:rsidRPr="004A6F2B">
        <w:rPr>
          <w:rFonts w:ascii="Arial" w:eastAsia="Times New Roman" w:hAnsi="Arial" w:cs="Arial"/>
          <w:color w:val="3C3C3C"/>
          <w:spacing w:val="2"/>
          <w:sz w:val="31"/>
          <w:szCs w:val="31"/>
          <w:lang w:eastAsia="ru-RU"/>
        </w:rPr>
        <w:t>fire</w:t>
      </w:r>
      <w:proofErr w:type="spellEnd"/>
      <w:r w:rsidRPr="004A6F2B">
        <w:rPr>
          <w:rFonts w:ascii="Arial" w:eastAsia="Times New Roman" w:hAnsi="Arial" w:cs="Arial"/>
          <w:color w:val="3C3C3C"/>
          <w:spacing w:val="2"/>
          <w:sz w:val="31"/>
          <w:szCs w:val="31"/>
          <w:lang w:eastAsia="ru-RU"/>
        </w:rPr>
        <w:t xml:space="preserve"> </w:t>
      </w:r>
      <w:proofErr w:type="spellStart"/>
      <w:r w:rsidRPr="004A6F2B">
        <w:rPr>
          <w:rFonts w:ascii="Arial" w:eastAsia="Times New Roman" w:hAnsi="Arial" w:cs="Arial"/>
          <w:color w:val="3C3C3C"/>
          <w:spacing w:val="2"/>
          <w:sz w:val="31"/>
          <w:szCs w:val="31"/>
          <w:lang w:eastAsia="ru-RU"/>
        </w:rPr>
        <w:t>service</w:t>
      </w:r>
      <w:proofErr w:type="spellEnd"/>
      <w:r w:rsidRPr="004A6F2B">
        <w:rPr>
          <w:rFonts w:ascii="Arial" w:eastAsia="Times New Roman" w:hAnsi="Arial" w:cs="Arial"/>
          <w:color w:val="3C3C3C"/>
          <w:spacing w:val="2"/>
          <w:sz w:val="31"/>
          <w:szCs w:val="31"/>
          <w:lang w:eastAsia="ru-RU"/>
        </w:rPr>
        <w:t xml:space="preserve"> </w:t>
      </w:r>
      <w:proofErr w:type="spellStart"/>
      <w:r w:rsidRPr="004A6F2B">
        <w:rPr>
          <w:rFonts w:ascii="Arial" w:eastAsia="Times New Roman" w:hAnsi="Arial" w:cs="Arial"/>
          <w:color w:val="3C3C3C"/>
          <w:spacing w:val="2"/>
          <w:sz w:val="31"/>
          <w:szCs w:val="31"/>
          <w:lang w:eastAsia="ru-RU"/>
        </w:rPr>
        <w:t>divisions</w:t>
      </w:r>
      <w:proofErr w:type="spellEnd"/>
      <w:r w:rsidRPr="004A6F2B">
        <w:rPr>
          <w:rFonts w:ascii="Arial" w:eastAsia="Times New Roman" w:hAnsi="Arial" w:cs="Arial"/>
          <w:color w:val="3C3C3C"/>
          <w:spacing w:val="2"/>
          <w:sz w:val="31"/>
          <w:szCs w:val="31"/>
          <w:lang w:eastAsia="ru-RU"/>
        </w:rPr>
        <w:t xml:space="preserve">. </w:t>
      </w:r>
      <w:proofErr w:type="spellStart"/>
      <w:r w:rsidRPr="004A6F2B">
        <w:rPr>
          <w:rFonts w:ascii="Arial" w:eastAsia="Times New Roman" w:hAnsi="Arial" w:cs="Arial"/>
          <w:color w:val="3C3C3C"/>
          <w:spacing w:val="2"/>
          <w:sz w:val="31"/>
          <w:szCs w:val="31"/>
          <w:lang w:eastAsia="ru-RU"/>
        </w:rPr>
        <w:t>Procedure</w:t>
      </w:r>
      <w:proofErr w:type="spellEnd"/>
      <w:r w:rsidRPr="004A6F2B">
        <w:rPr>
          <w:rFonts w:ascii="Arial" w:eastAsia="Times New Roman" w:hAnsi="Arial" w:cs="Arial"/>
          <w:color w:val="3C3C3C"/>
          <w:spacing w:val="2"/>
          <w:sz w:val="31"/>
          <w:szCs w:val="31"/>
          <w:lang w:eastAsia="ru-RU"/>
        </w:rPr>
        <w:t xml:space="preserve"> </w:t>
      </w:r>
      <w:proofErr w:type="spellStart"/>
      <w:r w:rsidRPr="004A6F2B">
        <w:rPr>
          <w:rFonts w:ascii="Arial" w:eastAsia="Times New Roman" w:hAnsi="Arial" w:cs="Arial"/>
          <w:color w:val="3C3C3C"/>
          <w:spacing w:val="2"/>
          <w:sz w:val="31"/>
          <w:szCs w:val="31"/>
          <w:lang w:eastAsia="ru-RU"/>
        </w:rPr>
        <w:t>and</w:t>
      </w:r>
      <w:proofErr w:type="spellEnd"/>
      <w:r w:rsidRPr="004A6F2B">
        <w:rPr>
          <w:rFonts w:ascii="Arial" w:eastAsia="Times New Roman" w:hAnsi="Arial" w:cs="Arial"/>
          <w:color w:val="3C3C3C"/>
          <w:spacing w:val="2"/>
          <w:sz w:val="31"/>
          <w:szCs w:val="31"/>
          <w:lang w:eastAsia="ru-RU"/>
        </w:rPr>
        <w:t xml:space="preserve"> </w:t>
      </w:r>
      <w:proofErr w:type="spellStart"/>
      <w:r w:rsidRPr="004A6F2B">
        <w:rPr>
          <w:rFonts w:ascii="Arial" w:eastAsia="Times New Roman" w:hAnsi="Arial" w:cs="Arial"/>
          <w:color w:val="3C3C3C"/>
          <w:spacing w:val="2"/>
          <w:sz w:val="31"/>
          <w:szCs w:val="31"/>
          <w:lang w:eastAsia="ru-RU"/>
        </w:rPr>
        <w:t>methods</w:t>
      </w:r>
      <w:proofErr w:type="spellEnd"/>
      <w:r w:rsidRPr="004A6F2B">
        <w:rPr>
          <w:rFonts w:ascii="Arial" w:eastAsia="Times New Roman" w:hAnsi="Arial" w:cs="Arial"/>
          <w:color w:val="3C3C3C"/>
          <w:spacing w:val="2"/>
          <w:sz w:val="31"/>
          <w:szCs w:val="31"/>
          <w:lang w:eastAsia="ru-RU"/>
        </w:rPr>
        <w:t xml:space="preserve"> </w:t>
      </w:r>
      <w:proofErr w:type="spellStart"/>
      <w:r w:rsidRPr="004A6F2B">
        <w:rPr>
          <w:rFonts w:ascii="Arial" w:eastAsia="Times New Roman" w:hAnsi="Arial" w:cs="Arial"/>
          <w:color w:val="3C3C3C"/>
          <w:spacing w:val="2"/>
          <w:sz w:val="31"/>
          <w:szCs w:val="31"/>
          <w:lang w:eastAsia="ru-RU"/>
        </w:rPr>
        <w:t>of</w:t>
      </w:r>
      <w:proofErr w:type="spellEnd"/>
      <w:r w:rsidRPr="004A6F2B">
        <w:rPr>
          <w:rFonts w:ascii="Arial" w:eastAsia="Times New Roman" w:hAnsi="Arial" w:cs="Arial"/>
          <w:color w:val="3C3C3C"/>
          <w:spacing w:val="2"/>
          <w:sz w:val="31"/>
          <w:szCs w:val="31"/>
          <w:lang w:eastAsia="ru-RU"/>
        </w:rPr>
        <w:t xml:space="preserve"> </w:t>
      </w:r>
      <w:proofErr w:type="spellStart"/>
      <w:r w:rsidRPr="004A6F2B">
        <w:rPr>
          <w:rFonts w:ascii="Arial" w:eastAsia="Times New Roman" w:hAnsi="Arial" w:cs="Arial"/>
          <w:color w:val="3C3C3C"/>
          <w:spacing w:val="2"/>
          <w:sz w:val="31"/>
          <w:szCs w:val="31"/>
          <w:lang w:eastAsia="ru-RU"/>
        </w:rPr>
        <w:t>determination</w:t>
      </w:r>
      <w:proofErr w:type="spellEnd"/>
    </w:p>
    <w:p w:rsidR="004A6F2B" w:rsidRPr="004A6F2B" w:rsidRDefault="004A6F2B" w:rsidP="004A6F2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4A6F2B" w:rsidRPr="004A6F2B" w:rsidRDefault="004A6F2B" w:rsidP="004A6F2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Дата введения 2009-05-01</w:t>
      </w:r>
    </w:p>
    <w:p w:rsidR="004A6F2B" w:rsidRPr="004A6F2B" w:rsidRDefault="004A6F2B" w:rsidP="004A6F2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A6F2B">
        <w:rPr>
          <w:rFonts w:ascii="Arial" w:eastAsia="Times New Roman" w:hAnsi="Arial" w:cs="Arial"/>
          <w:color w:val="3C3C3C"/>
          <w:spacing w:val="2"/>
          <w:sz w:val="31"/>
          <w:szCs w:val="31"/>
          <w:lang w:eastAsia="ru-RU"/>
        </w:rPr>
        <w:t>     </w:t>
      </w:r>
      <w:r w:rsidRPr="004A6F2B">
        <w:rPr>
          <w:rFonts w:ascii="Arial" w:eastAsia="Times New Roman" w:hAnsi="Arial" w:cs="Arial"/>
          <w:color w:val="3C3C3C"/>
          <w:spacing w:val="2"/>
          <w:sz w:val="31"/>
          <w:szCs w:val="31"/>
          <w:lang w:eastAsia="ru-RU"/>
        </w:rPr>
        <w:br/>
      </w:r>
      <w:r w:rsidRPr="004A6F2B">
        <w:rPr>
          <w:rFonts w:ascii="Arial" w:eastAsia="Times New Roman" w:hAnsi="Arial" w:cs="Arial"/>
          <w:color w:val="3C3C3C"/>
          <w:spacing w:val="2"/>
          <w:sz w:val="31"/>
          <w:szCs w:val="31"/>
          <w:lang w:eastAsia="ru-RU"/>
        </w:rPr>
        <w:br/>
        <w:t>Предисловие</w:t>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br/>
        <w:t>Цели и принципы стандартизации в Российской Федерации установлены </w:t>
      </w:r>
      <w:hyperlink r:id="rId4" w:history="1">
        <w:r w:rsidRPr="004A6F2B">
          <w:rPr>
            <w:rFonts w:ascii="Arial" w:eastAsia="Times New Roman" w:hAnsi="Arial" w:cs="Arial"/>
            <w:color w:val="00466E"/>
            <w:spacing w:val="2"/>
            <w:sz w:val="21"/>
            <w:szCs w:val="21"/>
            <w:u w:val="single"/>
            <w:lang w:eastAsia="ru-RU"/>
          </w:rPr>
          <w:t>Федеральным законом от 27 декабря 2002 г. N 184-ФЗ "О техническом регулировании"</w:t>
        </w:r>
      </w:hyperlink>
      <w:r w:rsidRPr="004A6F2B">
        <w:rPr>
          <w:rFonts w:ascii="Arial" w:eastAsia="Times New Roman" w:hAnsi="Arial" w:cs="Arial"/>
          <w:color w:val="2D2D2D"/>
          <w:spacing w:val="2"/>
          <w:sz w:val="21"/>
          <w:szCs w:val="21"/>
          <w:lang w:eastAsia="ru-RU"/>
        </w:rPr>
        <w:t>, а правила применения сводов правил - </w:t>
      </w:r>
      <w:hyperlink r:id="rId5" w:history="1">
        <w:r w:rsidRPr="004A6F2B">
          <w:rPr>
            <w:rFonts w:ascii="Arial" w:eastAsia="Times New Roman" w:hAnsi="Arial" w:cs="Arial"/>
            <w:color w:val="00466E"/>
            <w:spacing w:val="2"/>
            <w:sz w:val="21"/>
            <w:szCs w:val="21"/>
            <w:u w:val="single"/>
            <w:lang w:eastAsia="ru-RU"/>
          </w:rPr>
          <w:t>постановлением Правительства Российской Федерации "О порядке разработки и утверждения сводов правил" от 19 ноября 2008 г. N 858</w:t>
        </w:r>
      </w:hyperlink>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b/>
          <w:bCs/>
          <w:color w:val="2D2D2D"/>
          <w:spacing w:val="2"/>
          <w:sz w:val="21"/>
          <w:szCs w:val="21"/>
          <w:lang w:eastAsia="ru-RU"/>
        </w:rPr>
        <w:t>Сведения о своде правил</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1 РАЗРАБОТАН ФГУ ВНИИПО МЧС России</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2 ВНЕСЕН Техническим комитетом по стандартизации ТК 274 "Пожарная безопасность"</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3 УТВЕРЖДЕН И ВВЕДЕН В ДЕЙСТВИЕ </w:t>
      </w:r>
      <w:hyperlink r:id="rId6" w:history="1">
        <w:r w:rsidRPr="004A6F2B">
          <w:rPr>
            <w:rFonts w:ascii="Arial" w:eastAsia="Times New Roman" w:hAnsi="Arial" w:cs="Arial"/>
            <w:color w:val="00466E"/>
            <w:spacing w:val="2"/>
            <w:sz w:val="21"/>
            <w:szCs w:val="21"/>
            <w:u w:val="single"/>
            <w:lang w:eastAsia="ru-RU"/>
          </w:rPr>
          <w:t>Приказом МЧС России от 25 марта 2009 г. N 178</w:t>
        </w:r>
      </w:hyperlink>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lastRenderedPageBreak/>
        <w:t>4 ЗАРЕГИСТРИРОВАН Федеральным агентством по техническому регулированию и метрологии</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5 ВВЕДЕН ВПЕРВЫЕ</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i/>
          <w:iCs/>
          <w:color w:val="2D2D2D"/>
          <w:spacing w:val="2"/>
          <w:sz w:val="21"/>
          <w:szCs w:val="21"/>
          <w:lang w:eastAsia="ru-RU"/>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ВНЕСЕНО </w:t>
      </w:r>
      <w:hyperlink r:id="rId7" w:history="1">
        <w:r w:rsidRPr="004A6F2B">
          <w:rPr>
            <w:rFonts w:ascii="Arial" w:eastAsia="Times New Roman" w:hAnsi="Arial" w:cs="Arial"/>
            <w:color w:val="00466E"/>
            <w:spacing w:val="2"/>
            <w:sz w:val="21"/>
            <w:szCs w:val="21"/>
            <w:u w:val="single"/>
            <w:lang w:eastAsia="ru-RU"/>
          </w:rPr>
          <w:t>Изменение N 1</w:t>
        </w:r>
      </w:hyperlink>
      <w:r w:rsidRPr="004A6F2B">
        <w:rPr>
          <w:rFonts w:ascii="Arial" w:eastAsia="Times New Roman" w:hAnsi="Arial" w:cs="Arial"/>
          <w:color w:val="2D2D2D"/>
          <w:spacing w:val="2"/>
          <w:sz w:val="21"/>
          <w:szCs w:val="21"/>
          <w:lang w:eastAsia="ru-RU"/>
        </w:rPr>
        <w:t>, утвержденное и введенное в действие с 01.02.2011 </w:t>
      </w:r>
      <w:hyperlink r:id="rId8" w:history="1">
        <w:r w:rsidRPr="004A6F2B">
          <w:rPr>
            <w:rFonts w:ascii="Arial" w:eastAsia="Times New Roman" w:hAnsi="Arial" w:cs="Arial"/>
            <w:color w:val="00466E"/>
            <w:spacing w:val="2"/>
            <w:sz w:val="21"/>
            <w:szCs w:val="21"/>
            <w:u w:val="single"/>
            <w:lang w:eastAsia="ru-RU"/>
          </w:rPr>
          <w:t>Приказом МЧС России от 09.12.2010 N 640</w:t>
        </w:r>
      </w:hyperlink>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Изменение N 1 внесено изготовителем базы данных</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4A6F2B">
        <w:rPr>
          <w:rFonts w:ascii="Arial" w:eastAsia="Times New Roman" w:hAnsi="Arial" w:cs="Arial"/>
          <w:color w:val="3C3C3C"/>
          <w:spacing w:val="2"/>
          <w:sz w:val="31"/>
          <w:szCs w:val="31"/>
          <w:lang w:eastAsia="ru-RU"/>
        </w:rPr>
        <w:t>     1 Область применения</w:t>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1.1 Настоящий свод правил разработан в соответствии со статьями </w:t>
      </w:r>
      <w:hyperlink r:id="rId9" w:history="1">
        <w:r w:rsidRPr="004A6F2B">
          <w:rPr>
            <w:rFonts w:ascii="Arial" w:eastAsia="Times New Roman" w:hAnsi="Arial" w:cs="Arial"/>
            <w:color w:val="00466E"/>
            <w:spacing w:val="2"/>
            <w:sz w:val="21"/>
            <w:szCs w:val="21"/>
            <w:u w:val="single"/>
            <w:lang w:eastAsia="ru-RU"/>
          </w:rPr>
          <w:t>68</w:t>
        </w:r>
      </w:hyperlink>
      <w:r w:rsidRPr="004A6F2B">
        <w:rPr>
          <w:rFonts w:ascii="Arial" w:eastAsia="Times New Roman" w:hAnsi="Arial" w:cs="Arial"/>
          <w:color w:val="2D2D2D"/>
          <w:spacing w:val="2"/>
          <w:sz w:val="21"/>
          <w:szCs w:val="21"/>
          <w:lang w:eastAsia="ru-RU"/>
        </w:rPr>
        <w:t> и </w:t>
      </w:r>
      <w:hyperlink r:id="rId10" w:history="1">
        <w:r w:rsidRPr="004A6F2B">
          <w:rPr>
            <w:rFonts w:ascii="Arial" w:eastAsia="Times New Roman" w:hAnsi="Arial" w:cs="Arial"/>
            <w:color w:val="00466E"/>
            <w:spacing w:val="2"/>
            <w:sz w:val="21"/>
            <w:szCs w:val="21"/>
            <w:u w:val="single"/>
            <w:lang w:eastAsia="ru-RU"/>
          </w:rPr>
          <w:t>99</w:t>
        </w:r>
      </w:hyperlink>
      <w:r w:rsidRPr="004A6F2B">
        <w:rPr>
          <w:rFonts w:ascii="Arial" w:eastAsia="Times New Roman" w:hAnsi="Arial" w:cs="Arial"/>
          <w:color w:val="2D2D2D"/>
          <w:spacing w:val="2"/>
          <w:sz w:val="21"/>
          <w:szCs w:val="21"/>
          <w:lang w:eastAsia="ru-RU"/>
        </w:rPr>
        <w:t> </w:t>
      </w:r>
      <w:hyperlink r:id="rId11" w:history="1">
        <w:r w:rsidRPr="004A6F2B">
          <w:rPr>
            <w:rFonts w:ascii="Arial" w:eastAsia="Times New Roman" w:hAnsi="Arial" w:cs="Arial"/>
            <w:color w:val="00466E"/>
            <w:spacing w:val="2"/>
            <w:sz w:val="21"/>
            <w:szCs w:val="21"/>
            <w:u w:val="single"/>
            <w:lang w:eastAsia="ru-RU"/>
          </w:rPr>
          <w:t>Федерального закона от 22 июля 2008 г. N 123-ФЗ "Технический регламент о требованиях пожарной безопасности"</w:t>
        </w:r>
      </w:hyperlink>
      <w:r w:rsidRPr="004A6F2B">
        <w:rPr>
          <w:rFonts w:ascii="Arial" w:eastAsia="Times New Roman" w:hAnsi="Arial" w:cs="Arial"/>
          <w:color w:val="2D2D2D"/>
          <w:spacing w:val="2"/>
          <w:sz w:val="21"/>
          <w:szCs w:val="21"/>
          <w:lang w:eastAsia="ru-RU"/>
        </w:rPr>
        <w:t> (далее - Технический регламент), является нормативным документом добровольного применения и устанавливает требования пожарной безопасности к источникам наружного противопожарного водоснабжения на территории поселений, городских округов (далее - поселения) и организаций.</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(Измененная редакция, </w:t>
      </w:r>
      <w:hyperlink r:id="rId12" w:history="1">
        <w:r w:rsidRPr="004A6F2B">
          <w:rPr>
            <w:rFonts w:ascii="Arial" w:eastAsia="Times New Roman" w:hAnsi="Arial" w:cs="Arial"/>
            <w:color w:val="00466E"/>
            <w:spacing w:val="2"/>
            <w:sz w:val="21"/>
            <w:szCs w:val="21"/>
            <w:u w:val="single"/>
            <w:lang w:eastAsia="ru-RU"/>
          </w:rPr>
          <w:t>Изм. N 1</w:t>
        </w:r>
      </w:hyperlink>
      <w:r w:rsidRPr="004A6F2B">
        <w:rPr>
          <w:rFonts w:ascii="Arial" w:eastAsia="Times New Roman" w:hAnsi="Arial" w:cs="Arial"/>
          <w:color w:val="2D2D2D"/>
          <w:spacing w:val="2"/>
          <w:sz w:val="21"/>
          <w:szCs w:val="21"/>
          <w:lang w:eastAsia="ru-RU"/>
        </w:rPr>
        <w:t>).</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1.2 Требования настоящего документа не распространяются на предприятия, производящие, применяющие или хранящие взрывчатые вещества; объекты нефтегазодобывающей и нефтеперерабатывающей промышленности; объекты промышленного транспорта; предприятия, здания и сооружения по хранению и переработке зерна; автозаправочные станции; предприятия энергетики (здания и сооружения тепловых и гидравлических электростанций, районных котельных (станций) теплоснабжения, стационарных газотурбинных, парогазовых и дизельных электростанций, электросетевых предприятий); объекты специального назначения, требования к которым установлены соответствующими нормативными документами.</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1.3. При отсутствии в сводах правил требований пожарной безопасности к объекту защиты или если для достижения необходимого уровня его пожарной безопасности применяются технические решения, отличные от решений, предусмотренных сводами правил, на основе </w:t>
      </w:r>
      <w:r w:rsidRPr="004A6F2B">
        <w:rPr>
          <w:rFonts w:ascii="Arial" w:eastAsia="Times New Roman" w:hAnsi="Arial" w:cs="Arial"/>
          <w:color w:val="2D2D2D"/>
          <w:spacing w:val="2"/>
          <w:sz w:val="21"/>
          <w:szCs w:val="21"/>
          <w:lang w:eastAsia="ru-RU"/>
        </w:rPr>
        <w:lastRenderedPageBreak/>
        <w:t>положений Технического регламента должны быть разработаны специальные технические условия, предусматривающие выполнение комплекса мероприятий по обеспечению необходимого уровня пожарной безопасности объекта защиты.</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(Измененная редакция, </w:t>
      </w:r>
      <w:hyperlink r:id="rId13" w:history="1">
        <w:r w:rsidRPr="004A6F2B">
          <w:rPr>
            <w:rFonts w:ascii="Arial" w:eastAsia="Times New Roman" w:hAnsi="Arial" w:cs="Arial"/>
            <w:color w:val="00466E"/>
            <w:spacing w:val="2"/>
            <w:sz w:val="21"/>
            <w:szCs w:val="21"/>
            <w:u w:val="single"/>
            <w:lang w:eastAsia="ru-RU"/>
          </w:rPr>
          <w:t>Изм. N 1</w:t>
        </w:r>
      </w:hyperlink>
      <w:r w:rsidRPr="004A6F2B">
        <w:rPr>
          <w:rFonts w:ascii="Arial" w:eastAsia="Times New Roman" w:hAnsi="Arial" w:cs="Arial"/>
          <w:color w:val="2D2D2D"/>
          <w:spacing w:val="2"/>
          <w:sz w:val="21"/>
          <w:szCs w:val="21"/>
          <w:lang w:eastAsia="ru-RU"/>
        </w:rPr>
        <w:t>).</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6F2B">
        <w:rPr>
          <w:rFonts w:ascii="Arial" w:eastAsia="Times New Roman" w:hAnsi="Arial" w:cs="Arial"/>
          <w:color w:val="3C3C3C"/>
          <w:spacing w:val="2"/>
          <w:sz w:val="31"/>
          <w:szCs w:val="31"/>
          <w:lang w:eastAsia="ru-RU"/>
        </w:rPr>
        <w:t>2 Нормативные ссылки</w:t>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br/>
        <w:t xml:space="preserve">В настоящем своде правил использованы нормативные ссылки на следующие </w:t>
      </w:r>
      <w:proofErr w:type="gramStart"/>
      <w:r w:rsidRPr="004A6F2B">
        <w:rPr>
          <w:rFonts w:ascii="Arial" w:eastAsia="Times New Roman" w:hAnsi="Arial" w:cs="Arial"/>
          <w:color w:val="2D2D2D"/>
          <w:spacing w:val="2"/>
          <w:sz w:val="21"/>
          <w:szCs w:val="21"/>
          <w:lang w:eastAsia="ru-RU"/>
        </w:rPr>
        <w:t>стандарты:</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hyperlink r:id="rId14" w:history="1">
        <w:r w:rsidRPr="004A6F2B">
          <w:rPr>
            <w:rFonts w:ascii="Arial" w:eastAsia="Times New Roman" w:hAnsi="Arial" w:cs="Arial"/>
            <w:color w:val="00466E"/>
            <w:spacing w:val="2"/>
            <w:sz w:val="21"/>
            <w:szCs w:val="21"/>
            <w:u w:val="single"/>
            <w:lang w:eastAsia="ru-RU"/>
          </w:rPr>
          <w:t>ГОСТ</w:t>
        </w:r>
        <w:proofErr w:type="gramEnd"/>
        <w:r w:rsidRPr="004A6F2B">
          <w:rPr>
            <w:rFonts w:ascii="Arial" w:eastAsia="Times New Roman" w:hAnsi="Arial" w:cs="Arial"/>
            <w:color w:val="00466E"/>
            <w:spacing w:val="2"/>
            <w:sz w:val="21"/>
            <w:szCs w:val="21"/>
            <w:u w:val="single"/>
            <w:lang w:eastAsia="ru-RU"/>
          </w:rPr>
          <w:t xml:space="preserve"> Р 12.4.026-2001</w:t>
        </w:r>
      </w:hyperlink>
      <w:r w:rsidRPr="004A6F2B">
        <w:rPr>
          <w:rFonts w:ascii="Arial" w:eastAsia="Times New Roman" w:hAnsi="Arial" w:cs="Arial"/>
          <w:color w:val="2D2D2D"/>
          <w:spacing w:val="2"/>
          <w:sz w:val="21"/>
          <w:szCs w:val="21"/>
          <w:lang w:eastAsia="ru-RU"/>
        </w:rPr>
        <w:t>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hyperlink r:id="rId15" w:history="1">
        <w:r w:rsidRPr="004A6F2B">
          <w:rPr>
            <w:rFonts w:ascii="Arial" w:eastAsia="Times New Roman" w:hAnsi="Arial" w:cs="Arial"/>
            <w:color w:val="00466E"/>
            <w:spacing w:val="2"/>
            <w:sz w:val="21"/>
            <w:szCs w:val="21"/>
            <w:u w:val="single"/>
            <w:lang w:eastAsia="ru-RU"/>
          </w:rPr>
          <w:t>ГОСТ 8220-85</w:t>
        </w:r>
      </w:hyperlink>
      <w:r w:rsidRPr="004A6F2B">
        <w:rPr>
          <w:rFonts w:ascii="Arial" w:eastAsia="Times New Roman" w:hAnsi="Arial" w:cs="Arial"/>
          <w:color w:val="2D2D2D"/>
          <w:spacing w:val="2"/>
          <w:sz w:val="21"/>
          <w:szCs w:val="21"/>
          <w:lang w:eastAsia="ru-RU"/>
        </w:rPr>
        <w:t> Гидранты пожарные подземные. Технические условия</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6F2B">
        <w:rPr>
          <w:rFonts w:ascii="Arial" w:eastAsia="Times New Roman" w:hAnsi="Arial" w:cs="Arial"/>
          <w:color w:val="3C3C3C"/>
          <w:spacing w:val="2"/>
          <w:sz w:val="31"/>
          <w:szCs w:val="31"/>
          <w:lang w:eastAsia="ru-RU"/>
        </w:rPr>
        <w:t>3 Термины и определения</w:t>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br/>
        <w:t>В настоящем своде правил применяются следующие термины с соответствующими определениями:</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3.1 </w:t>
      </w:r>
      <w:r w:rsidRPr="004A6F2B">
        <w:rPr>
          <w:rFonts w:ascii="Arial" w:eastAsia="Times New Roman" w:hAnsi="Arial" w:cs="Arial"/>
          <w:b/>
          <w:bCs/>
          <w:color w:val="2D2D2D"/>
          <w:spacing w:val="2"/>
          <w:sz w:val="21"/>
          <w:szCs w:val="21"/>
          <w:lang w:eastAsia="ru-RU"/>
        </w:rPr>
        <w:t>источники наружного противопожарного водоснабжения:</w:t>
      </w:r>
      <w:r w:rsidRPr="004A6F2B">
        <w:rPr>
          <w:rFonts w:ascii="Arial" w:eastAsia="Times New Roman" w:hAnsi="Arial" w:cs="Arial"/>
          <w:color w:val="2D2D2D"/>
          <w:spacing w:val="2"/>
          <w:sz w:val="21"/>
          <w:szCs w:val="21"/>
          <w:lang w:eastAsia="ru-RU"/>
        </w:rPr>
        <w:t> Наружные водопроводные сети с пожарными гидрантами и водные объекты, используемые для целей пожаротушения.</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3.2 </w:t>
      </w:r>
      <w:r w:rsidRPr="004A6F2B">
        <w:rPr>
          <w:rFonts w:ascii="Arial" w:eastAsia="Times New Roman" w:hAnsi="Arial" w:cs="Arial"/>
          <w:b/>
          <w:bCs/>
          <w:color w:val="2D2D2D"/>
          <w:spacing w:val="2"/>
          <w:sz w:val="21"/>
          <w:szCs w:val="21"/>
          <w:lang w:eastAsia="ru-RU"/>
        </w:rPr>
        <w:t>гидрант:</w:t>
      </w:r>
      <w:r w:rsidRPr="004A6F2B">
        <w:rPr>
          <w:rFonts w:ascii="Arial" w:eastAsia="Times New Roman" w:hAnsi="Arial" w:cs="Arial"/>
          <w:color w:val="2D2D2D"/>
          <w:spacing w:val="2"/>
          <w:sz w:val="21"/>
          <w:szCs w:val="21"/>
          <w:lang w:eastAsia="ru-RU"/>
        </w:rPr>
        <w:t> Техническое устройство, предназначенное для забора воды из водопровода передвижной пожарной техникой.</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lastRenderedPageBreak/>
        <w:t>3.3 </w:t>
      </w:r>
      <w:r w:rsidRPr="004A6F2B">
        <w:rPr>
          <w:rFonts w:ascii="Arial" w:eastAsia="Times New Roman" w:hAnsi="Arial" w:cs="Arial"/>
          <w:b/>
          <w:bCs/>
          <w:color w:val="2D2D2D"/>
          <w:spacing w:val="2"/>
          <w:sz w:val="21"/>
          <w:szCs w:val="21"/>
          <w:lang w:eastAsia="ru-RU"/>
        </w:rPr>
        <w:t>водозаборное сооружение:</w:t>
      </w:r>
      <w:r w:rsidRPr="004A6F2B">
        <w:rPr>
          <w:rFonts w:ascii="Arial" w:eastAsia="Times New Roman" w:hAnsi="Arial" w:cs="Arial"/>
          <w:color w:val="2D2D2D"/>
          <w:spacing w:val="2"/>
          <w:sz w:val="21"/>
          <w:szCs w:val="21"/>
          <w:lang w:eastAsia="ru-RU"/>
        </w:rPr>
        <w:t> Гидротехническое сооружение для забора воды из природного или искусственного источника с целью использования ее для нужд водоснабжения, пожаротушения.</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3.4 </w:t>
      </w:r>
      <w:proofErr w:type="spellStart"/>
      <w:r w:rsidRPr="004A6F2B">
        <w:rPr>
          <w:rFonts w:ascii="Arial" w:eastAsia="Times New Roman" w:hAnsi="Arial" w:cs="Arial"/>
          <w:b/>
          <w:bCs/>
          <w:color w:val="2D2D2D"/>
          <w:spacing w:val="2"/>
          <w:sz w:val="21"/>
          <w:szCs w:val="21"/>
          <w:lang w:eastAsia="ru-RU"/>
        </w:rPr>
        <w:t>водоисточник</w:t>
      </w:r>
      <w:proofErr w:type="spellEnd"/>
      <w:r w:rsidRPr="004A6F2B">
        <w:rPr>
          <w:rFonts w:ascii="Arial" w:eastAsia="Times New Roman" w:hAnsi="Arial" w:cs="Arial"/>
          <w:b/>
          <w:bCs/>
          <w:color w:val="2D2D2D"/>
          <w:spacing w:val="2"/>
          <w:sz w:val="21"/>
          <w:szCs w:val="21"/>
          <w:lang w:eastAsia="ru-RU"/>
        </w:rPr>
        <w:t>:</w:t>
      </w:r>
      <w:r w:rsidRPr="004A6F2B">
        <w:rPr>
          <w:rFonts w:ascii="Arial" w:eastAsia="Times New Roman" w:hAnsi="Arial" w:cs="Arial"/>
          <w:color w:val="2D2D2D"/>
          <w:spacing w:val="2"/>
          <w:sz w:val="21"/>
          <w:szCs w:val="21"/>
          <w:lang w:eastAsia="ru-RU"/>
        </w:rPr>
        <w:t> Место естественного или искусственного скопления воды, используемой для водоснабжения.</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3.5 </w:t>
      </w:r>
      <w:r w:rsidRPr="004A6F2B">
        <w:rPr>
          <w:rFonts w:ascii="Arial" w:eastAsia="Times New Roman" w:hAnsi="Arial" w:cs="Arial"/>
          <w:b/>
          <w:bCs/>
          <w:color w:val="2D2D2D"/>
          <w:spacing w:val="2"/>
          <w:sz w:val="21"/>
          <w:szCs w:val="21"/>
          <w:lang w:eastAsia="ru-RU"/>
        </w:rPr>
        <w:t>водопровод:</w:t>
      </w:r>
      <w:r w:rsidRPr="004A6F2B">
        <w:rPr>
          <w:rFonts w:ascii="Arial" w:eastAsia="Times New Roman" w:hAnsi="Arial" w:cs="Arial"/>
          <w:color w:val="2D2D2D"/>
          <w:spacing w:val="2"/>
          <w:sz w:val="21"/>
          <w:szCs w:val="21"/>
          <w:lang w:eastAsia="ru-RU"/>
        </w:rPr>
        <w:t xml:space="preserve"> Система сооружений и устройств, доставляющая воду по трубам от </w:t>
      </w:r>
      <w:proofErr w:type="spellStart"/>
      <w:r w:rsidRPr="004A6F2B">
        <w:rPr>
          <w:rFonts w:ascii="Arial" w:eastAsia="Times New Roman" w:hAnsi="Arial" w:cs="Arial"/>
          <w:color w:val="2D2D2D"/>
          <w:spacing w:val="2"/>
          <w:sz w:val="21"/>
          <w:szCs w:val="21"/>
          <w:lang w:eastAsia="ru-RU"/>
        </w:rPr>
        <w:t>водоисточника</w:t>
      </w:r>
      <w:proofErr w:type="spellEnd"/>
      <w:r w:rsidRPr="004A6F2B">
        <w:rPr>
          <w:rFonts w:ascii="Arial" w:eastAsia="Times New Roman" w:hAnsi="Arial" w:cs="Arial"/>
          <w:color w:val="2D2D2D"/>
          <w:spacing w:val="2"/>
          <w:sz w:val="21"/>
          <w:szCs w:val="21"/>
          <w:lang w:eastAsia="ru-RU"/>
        </w:rPr>
        <w:t xml:space="preserve"> к месту потребления.</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3.6 </w:t>
      </w:r>
      <w:r w:rsidRPr="004A6F2B">
        <w:rPr>
          <w:rFonts w:ascii="Arial" w:eastAsia="Times New Roman" w:hAnsi="Arial" w:cs="Arial"/>
          <w:b/>
          <w:bCs/>
          <w:color w:val="2D2D2D"/>
          <w:spacing w:val="2"/>
          <w:sz w:val="21"/>
          <w:szCs w:val="21"/>
          <w:lang w:eastAsia="ru-RU"/>
        </w:rPr>
        <w:t>водопроводная сеть:</w:t>
      </w:r>
      <w:r w:rsidRPr="004A6F2B">
        <w:rPr>
          <w:rFonts w:ascii="Arial" w:eastAsia="Times New Roman" w:hAnsi="Arial" w:cs="Arial"/>
          <w:color w:val="2D2D2D"/>
          <w:spacing w:val="2"/>
          <w:sz w:val="21"/>
          <w:szCs w:val="21"/>
          <w:lang w:eastAsia="ru-RU"/>
        </w:rPr>
        <w:t> Совокупность водопроводных линий (трубопроводов) для подачи воды к местам потребления.</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3.7 </w:t>
      </w:r>
      <w:r w:rsidRPr="004A6F2B">
        <w:rPr>
          <w:rFonts w:ascii="Arial" w:eastAsia="Times New Roman" w:hAnsi="Arial" w:cs="Arial"/>
          <w:b/>
          <w:bCs/>
          <w:color w:val="2D2D2D"/>
          <w:spacing w:val="2"/>
          <w:sz w:val="21"/>
          <w:szCs w:val="21"/>
          <w:lang w:eastAsia="ru-RU"/>
        </w:rPr>
        <w:t>водопроводный узел:</w:t>
      </w:r>
      <w:r w:rsidRPr="004A6F2B">
        <w:rPr>
          <w:rFonts w:ascii="Arial" w:eastAsia="Times New Roman" w:hAnsi="Arial" w:cs="Arial"/>
          <w:color w:val="2D2D2D"/>
          <w:spacing w:val="2"/>
          <w:sz w:val="21"/>
          <w:szCs w:val="21"/>
          <w:lang w:eastAsia="ru-RU"/>
        </w:rPr>
        <w:t> Система сооружений и устройств, имеющая в своем составе насосные станции и резервуары для воды и предназначенная для поддержания необходимых напоров в водопроводной сети и снятия пиковых расходов воды в часы максимального водопотребления.</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3.8 </w:t>
      </w:r>
      <w:r w:rsidRPr="004A6F2B">
        <w:rPr>
          <w:rFonts w:ascii="Arial" w:eastAsia="Times New Roman" w:hAnsi="Arial" w:cs="Arial"/>
          <w:b/>
          <w:bCs/>
          <w:color w:val="2D2D2D"/>
          <w:spacing w:val="2"/>
          <w:sz w:val="21"/>
          <w:szCs w:val="21"/>
          <w:lang w:eastAsia="ru-RU"/>
        </w:rPr>
        <w:t>водоснабжение:</w:t>
      </w:r>
      <w:r w:rsidRPr="004A6F2B">
        <w:rPr>
          <w:rFonts w:ascii="Arial" w:eastAsia="Times New Roman" w:hAnsi="Arial" w:cs="Arial"/>
          <w:color w:val="2D2D2D"/>
          <w:spacing w:val="2"/>
          <w:sz w:val="21"/>
          <w:szCs w:val="21"/>
          <w:lang w:eastAsia="ru-RU"/>
        </w:rPr>
        <w:t xml:space="preserve"> Подача воды от </w:t>
      </w:r>
      <w:proofErr w:type="spellStart"/>
      <w:r w:rsidRPr="004A6F2B">
        <w:rPr>
          <w:rFonts w:ascii="Arial" w:eastAsia="Times New Roman" w:hAnsi="Arial" w:cs="Arial"/>
          <w:color w:val="2D2D2D"/>
          <w:spacing w:val="2"/>
          <w:sz w:val="21"/>
          <w:szCs w:val="21"/>
          <w:lang w:eastAsia="ru-RU"/>
        </w:rPr>
        <w:t>водоисточников</w:t>
      </w:r>
      <w:proofErr w:type="spellEnd"/>
      <w:r w:rsidRPr="004A6F2B">
        <w:rPr>
          <w:rFonts w:ascii="Arial" w:eastAsia="Times New Roman" w:hAnsi="Arial" w:cs="Arial"/>
          <w:color w:val="2D2D2D"/>
          <w:spacing w:val="2"/>
          <w:sz w:val="21"/>
          <w:szCs w:val="21"/>
          <w:lang w:eastAsia="ru-RU"/>
        </w:rPr>
        <w:t xml:space="preserve"> к местам потребления для обеспечения нужд населения и предприятий.</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3.9 </w:t>
      </w:r>
      <w:r w:rsidRPr="004A6F2B">
        <w:rPr>
          <w:rFonts w:ascii="Arial" w:eastAsia="Times New Roman" w:hAnsi="Arial" w:cs="Arial"/>
          <w:b/>
          <w:bCs/>
          <w:color w:val="2D2D2D"/>
          <w:spacing w:val="2"/>
          <w:sz w:val="21"/>
          <w:szCs w:val="21"/>
          <w:lang w:eastAsia="ru-RU"/>
        </w:rPr>
        <w:t>насосная стация:</w:t>
      </w:r>
      <w:r w:rsidRPr="004A6F2B">
        <w:rPr>
          <w:rFonts w:ascii="Arial" w:eastAsia="Times New Roman" w:hAnsi="Arial" w:cs="Arial"/>
          <w:color w:val="2D2D2D"/>
          <w:spacing w:val="2"/>
          <w:sz w:val="21"/>
          <w:szCs w:val="21"/>
          <w:lang w:eastAsia="ru-RU"/>
        </w:rPr>
        <w:t xml:space="preserve"> Сооружение, предназначенное для забора воды из </w:t>
      </w:r>
      <w:proofErr w:type="spellStart"/>
      <w:r w:rsidRPr="004A6F2B">
        <w:rPr>
          <w:rFonts w:ascii="Arial" w:eastAsia="Times New Roman" w:hAnsi="Arial" w:cs="Arial"/>
          <w:color w:val="2D2D2D"/>
          <w:spacing w:val="2"/>
          <w:sz w:val="21"/>
          <w:szCs w:val="21"/>
          <w:lang w:eastAsia="ru-RU"/>
        </w:rPr>
        <w:t>водоисточника</w:t>
      </w:r>
      <w:proofErr w:type="spellEnd"/>
      <w:r w:rsidRPr="004A6F2B">
        <w:rPr>
          <w:rFonts w:ascii="Arial" w:eastAsia="Times New Roman" w:hAnsi="Arial" w:cs="Arial"/>
          <w:color w:val="2D2D2D"/>
          <w:spacing w:val="2"/>
          <w:sz w:val="21"/>
          <w:szCs w:val="21"/>
          <w:lang w:eastAsia="ru-RU"/>
        </w:rPr>
        <w:t xml:space="preserve"> и подачи ее в водопроводные сети.</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3.10 </w:t>
      </w:r>
      <w:r w:rsidRPr="004A6F2B">
        <w:rPr>
          <w:rFonts w:ascii="Arial" w:eastAsia="Times New Roman" w:hAnsi="Arial" w:cs="Arial"/>
          <w:b/>
          <w:bCs/>
          <w:color w:val="2D2D2D"/>
          <w:spacing w:val="2"/>
          <w:sz w:val="21"/>
          <w:szCs w:val="21"/>
          <w:lang w:eastAsia="ru-RU"/>
        </w:rPr>
        <w:t>резервуар:</w:t>
      </w:r>
      <w:r w:rsidRPr="004A6F2B">
        <w:rPr>
          <w:rFonts w:ascii="Arial" w:eastAsia="Times New Roman" w:hAnsi="Arial" w:cs="Arial"/>
          <w:color w:val="2D2D2D"/>
          <w:spacing w:val="2"/>
          <w:sz w:val="21"/>
          <w:szCs w:val="21"/>
          <w:lang w:eastAsia="ru-RU"/>
        </w:rPr>
        <w:t xml:space="preserve"> Инженерное сооружение емкостного типа, предназначенное для хранения запаса воды. Резервуары, как правило, могут быть металлические, </w:t>
      </w:r>
      <w:proofErr w:type="gramStart"/>
      <w:r w:rsidRPr="004A6F2B">
        <w:rPr>
          <w:rFonts w:ascii="Arial" w:eastAsia="Times New Roman" w:hAnsi="Arial" w:cs="Arial"/>
          <w:color w:val="2D2D2D"/>
          <w:spacing w:val="2"/>
          <w:sz w:val="21"/>
          <w:szCs w:val="21"/>
          <w:lang w:eastAsia="ru-RU"/>
        </w:rPr>
        <w:t>железобетонные.</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w:t>
      </w:r>
      <w:proofErr w:type="gramEnd"/>
      <w:r w:rsidRPr="004A6F2B">
        <w:rPr>
          <w:rFonts w:ascii="Arial" w:eastAsia="Times New Roman" w:hAnsi="Arial" w:cs="Arial"/>
          <w:color w:val="2D2D2D"/>
          <w:spacing w:val="2"/>
          <w:sz w:val="21"/>
          <w:szCs w:val="21"/>
          <w:lang w:eastAsia="ru-RU"/>
        </w:rPr>
        <w:t>Измененная редакция, </w:t>
      </w:r>
      <w:hyperlink r:id="rId16" w:history="1">
        <w:r w:rsidRPr="004A6F2B">
          <w:rPr>
            <w:rFonts w:ascii="Arial" w:eastAsia="Times New Roman" w:hAnsi="Arial" w:cs="Arial"/>
            <w:color w:val="00466E"/>
            <w:spacing w:val="2"/>
            <w:sz w:val="21"/>
            <w:szCs w:val="21"/>
            <w:u w:val="single"/>
            <w:lang w:eastAsia="ru-RU"/>
          </w:rPr>
          <w:t>Изм. N 1</w:t>
        </w:r>
      </w:hyperlink>
      <w:r w:rsidRPr="004A6F2B">
        <w:rPr>
          <w:rFonts w:ascii="Arial" w:eastAsia="Times New Roman" w:hAnsi="Arial" w:cs="Arial"/>
          <w:color w:val="2D2D2D"/>
          <w:spacing w:val="2"/>
          <w:sz w:val="21"/>
          <w:szCs w:val="21"/>
          <w:lang w:eastAsia="ru-RU"/>
        </w:rPr>
        <w:t>).</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3.11 </w:t>
      </w:r>
      <w:r w:rsidRPr="004A6F2B">
        <w:rPr>
          <w:rFonts w:ascii="Arial" w:eastAsia="Times New Roman" w:hAnsi="Arial" w:cs="Arial"/>
          <w:b/>
          <w:bCs/>
          <w:color w:val="2D2D2D"/>
          <w:spacing w:val="2"/>
          <w:sz w:val="21"/>
          <w:szCs w:val="21"/>
          <w:lang w:eastAsia="ru-RU"/>
        </w:rPr>
        <w:t>пожарная соединительная головка:</w:t>
      </w:r>
      <w:r w:rsidRPr="004A6F2B">
        <w:rPr>
          <w:rFonts w:ascii="Arial" w:eastAsia="Times New Roman" w:hAnsi="Arial" w:cs="Arial"/>
          <w:color w:val="2D2D2D"/>
          <w:spacing w:val="2"/>
          <w:sz w:val="21"/>
          <w:szCs w:val="21"/>
          <w:lang w:eastAsia="ru-RU"/>
        </w:rPr>
        <w:t> Быстросмыкаемая арматура для соединения пожарных рукавов и присоединения их к пожарному оборудованию и пожарным насосам.</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3.12 </w:t>
      </w:r>
      <w:r w:rsidRPr="004A6F2B">
        <w:rPr>
          <w:rFonts w:ascii="Arial" w:eastAsia="Times New Roman" w:hAnsi="Arial" w:cs="Arial"/>
          <w:b/>
          <w:bCs/>
          <w:color w:val="2D2D2D"/>
          <w:spacing w:val="2"/>
          <w:sz w:val="21"/>
          <w:szCs w:val="21"/>
          <w:lang w:eastAsia="ru-RU"/>
        </w:rPr>
        <w:t>стояк-</w:t>
      </w:r>
      <w:proofErr w:type="spellStart"/>
      <w:r w:rsidRPr="004A6F2B">
        <w:rPr>
          <w:rFonts w:ascii="Arial" w:eastAsia="Times New Roman" w:hAnsi="Arial" w:cs="Arial"/>
          <w:b/>
          <w:bCs/>
          <w:color w:val="2D2D2D"/>
          <w:spacing w:val="2"/>
          <w:sz w:val="21"/>
          <w:szCs w:val="21"/>
          <w:lang w:eastAsia="ru-RU"/>
        </w:rPr>
        <w:t>сухотруб</w:t>
      </w:r>
      <w:proofErr w:type="spellEnd"/>
      <w:r w:rsidRPr="004A6F2B">
        <w:rPr>
          <w:rFonts w:ascii="Arial" w:eastAsia="Times New Roman" w:hAnsi="Arial" w:cs="Arial"/>
          <w:b/>
          <w:bCs/>
          <w:color w:val="2D2D2D"/>
          <w:spacing w:val="2"/>
          <w:sz w:val="21"/>
          <w:szCs w:val="21"/>
          <w:lang w:eastAsia="ru-RU"/>
        </w:rPr>
        <w:t>:</w:t>
      </w:r>
      <w:r w:rsidRPr="004A6F2B">
        <w:rPr>
          <w:rFonts w:ascii="Arial" w:eastAsia="Times New Roman" w:hAnsi="Arial" w:cs="Arial"/>
          <w:color w:val="2D2D2D"/>
          <w:spacing w:val="2"/>
          <w:sz w:val="21"/>
          <w:szCs w:val="21"/>
          <w:lang w:eastAsia="ru-RU"/>
        </w:rPr>
        <w:t> Незаполненный огнетушащим веществом трубопровод, находящийся под атмосферным давлением окружающей среды.</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6F2B">
        <w:rPr>
          <w:rFonts w:ascii="Arial" w:eastAsia="Times New Roman" w:hAnsi="Arial" w:cs="Arial"/>
          <w:color w:val="3C3C3C"/>
          <w:spacing w:val="2"/>
          <w:sz w:val="31"/>
          <w:szCs w:val="31"/>
          <w:lang w:eastAsia="ru-RU"/>
        </w:rPr>
        <w:t>4 Требования пожарной безопасности к наружному противопожарному водоснабжению</w:t>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4.1 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Примечания:</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lastRenderedPageBreak/>
        <w:t xml:space="preserve">1 Допускается применять наружное противопожарное водоснабжение из искусственных и естественных </w:t>
      </w:r>
      <w:proofErr w:type="spellStart"/>
      <w:r w:rsidRPr="004A6F2B">
        <w:rPr>
          <w:rFonts w:ascii="Arial" w:eastAsia="Times New Roman" w:hAnsi="Arial" w:cs="Arial"/>
          <w:color w:val="2D2D2D"/>
          <w:spacing w:val="2"/>
          <w:sz w:val="21"/>
          <w:szCs w:val="21"/>
          <w:lang w:eastAsia="ru-RU"/>
        </w:rPr>
        <w:t>водоисточников</w:t>
      </w:r>
      <w:proofErr w:type="spellEnd"/>
      <w:r w:rsidRPr="004A6F2B">
        <w:rPr>
          <w:rFonts w:ascii="Arial" w:eastAsia="Times New Roman" w:hAnsi="Arial" w:cs="Arial"/>
          <w:color w:val="2D2D2D"/>
          <w:spacing w:val="2"/>
          <w:sz w:val="21"/>
          <w:szCs w:val="21"/>
          <w:lang w:eastAsia="ru-RU"/>
        </w:rPr>
        <w:t xml:space="preserve"> (резервуары, водоемы):</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населенных пунктов с числом жителей до 5000 человек;</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зданий различного назначения при требуемом расходе воды на наружное противопожарное водоснабжение не более 10 л/с;</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1- и 2-этажных зданий любого назначения при площади застройки не более площади пожарного отсека, допускаемой нормами для таких зданий.</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2 Допускается не предусматривать наружное противопожарное водоснабжение:</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населенных пунктов с числом жителей до 50 человек при застройке зданиями высотой до 2 этажей;</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расположенных вне населенных пунктов отдельно стоящих зданий и сооружений класса Ф3.1 по функциональной пожарной опасности площадью не более 150 м</w:t>
      </w:r>
      <w:r w:rsidRPr="004A6F2B">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5" name="Прямоугольник 25"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61E106" id="Прямоугольник 25" o:spid="_x0000_s1026" alt="СП 8.13130.2009 Системы противопожарной защиты. Источники наружного противопожарного водоснабжения. Требования пожарной безопасности (с Изменением N 1)"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" filled="f" stroked="f">
                <o:lock v:ext="edit" aspectratio="t"/>
                <w10:anchorlock/>
              </v:rect>
            </w:pict>
          </mc:Fallback>
        </mc:AlternateContent>
      </w:r>
      <w:r w:rsidRPr="004A6F2B">
        <w:rPr>
          <w:rFonts w:ascii="Arial" w:eastAsia="Times New Roman" w:hAnsi="Arial" w:cs="Arial"/>
          <w:color w:val="2D2D2D"/>
          <w:spacing w:val="2"/>
          <w:sz w:val="21"/>
          <w:szCs w:val="21"/>
          <w:lang w:eastAsia="ru-RU"/>
        </w:rPr>
        <w:t>, класса Ф3.2 по функциональной пожарной опасности объемом не более 1000 м</w:t>
      </w:r>
      <w:r w:rsidRPr="004A6F2B">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4" name="Прямоугольник 24"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2B2A3" id="Прямоугольник 24" o:spid="_x0000_s1026" alt="СП 8.13130.2009 Системы противопожарной защиты. Источники наружного противопожарного водоснабжения. Требования пожарной безопасности (с Изменением N 1)"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" filled="f" stroked="f">
                <o:lock v:ext="edit" aspectratio="t"/>
                <w10:anchorlock/>
              </v:rect>
            </w:pict>
          </mc:Fallback>
        </mc:AlternateContent>
      </w:r>
      <w:r w:rsidRPr="004A6F2B">
        <w:rPr>
          <w:rFonts w:ascii="Arial" w:eastAsia="Times New Roman" w:hAnsi="Arial" w:cs="Arial"/>
          <w:color w:val="2D2D2D"/>
          <w:spacing w:val="2"/>
          <w:sz w:val="21"/>
          <w:szCs w:val="21"/>
          <w:lang w:eastAsia="ru-RU"/>
        </w:rPr>
        <w:t>, классов Ф1.2, Ф2, Ф3, Ф4 по функциональной пожарной опасности I, II, III и IV степеней огнестойкости объемом не более 250 м</w:t>
      </w:r>
      <w:r w:rsidRPr="004A6F2B">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3" name="Прямоугольник 23"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0D952" id="Прямоугольник 23" o:spid="_x0000_s1026" alt="СП 8.13130.2009 Системы противопожарной защиты. Источники наружного противопожарного водоснабжения. Требования пожарной безопасности (с Изменением N 1)"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" filled="f" stroked="f">
                <o:lock v:ext="edit" aspectratio="t"/>
                <w10:anchorlock/>
              </v:rect>
            </w:pict>
          </mc:Fallback>
        </mc:AlternateContent>
      </w:r>
      <w:r w:rsidRPr="004A6F2B">
        <w:rPr>
          <w:rFonts w:ascii="Arial" w:eastAsia="Times New Roman" w:hAnsi="Arial" w:cs="Arial"/>
          <w:color w:val="2D2D2D"/>
          <w:spacing w:val="2"/>
          <w:sz w:val="21"/>
          <w:szCs w:val="21"/>
          <w:lang w:eastAsia="ru-RU"/>
        </w:rPr>
        <w:t>;</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не более 1000 м</w:t>
      </w:r>
      <w:r w:rsidRPr="004A6F2B">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2" name="Прямоугольник 22"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A715A" id="Прямоугольник 22" o:spid="_x0000_s1026" alt="СП 8.13130.2009 Системы противопожарной защиты. Источники наружного противопожарного водоснабжения. Требования пожарной безопасности (с Изменением N 1)"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" filled="f" stroked="f">
                <o:lock v:ext="edit" aspectratio="t"/>
                <w10:anchorlock/>
              </v:rect>
            </w:pict>
          </mc:Fallback>
        </mc:AlternateContent>
      </w:r>
      <w:r w:rsidRPr="004A6F2B">
        <w:rPr>
          <w:rFonts w:ascii="Arial" w:eastAsia="Times New Roman" w:hAnsi="Arial" w:cs="Arial"/>
          <w:color w:val="2D2D2D"/>
          <w:spacing w:val="2"/>
          <w:sz w:val="21"/>
          <w:szCs w:val="21"/>
          <w:lang w:eastAsia="ru-RU"/>
        </w:rPr>
        <w:t>;</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сезонных универсальных приемно-заготовительных пунктов сельскохозяйственных продуктов при объеме зданий не более 1000 м</w:t>
      </w:r>
      <w:r w:rsidRPr="004A6F2B">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1" name="Прямоугольник 21"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63D8A" id="Прямоугольник 21" o:spid="_x0000_s1026" alt="СП 8.13130.2009 Системы противопожарной защиты. Источники наружного противопожарного водоснабжения. Требования пожарной безопасности (с Изменением N 1)"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" filled="f" stroked="f">
                <o:lock v:ext="edit" aspectratio="t"/>
                <w10:anchorlock/>
              </v:rect>
            </w:pict>
          </mc:Fallback>
        </mc:AlternateContent>
      </w:r>
      <w:r w:rsidRPr="004A6F2B">
        <w:rPr>
          <w:rFonts w:ascii="Arial" w:eastAsia="Times New Roman" w:hAnsi="Arial" w:cs="Arial"/>
          <w:color w:val="2D2D2D"/>
          <w:spacing w:val="2"/>
          <w:sz w:val="21"/>
          <w:szCs w:val="21"/>
          <w:lang w:eastAsia="ru-RU"/>
        </w:rPr>
        <w:t>;</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зданий класса Ф5.2 по функциональной пожарной опасности площадью не более 50 м</w:t>
      </w:r>
      <w:r w:rsidRPr="004A6F2B">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0" name="Прямоугольник 20"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34FC8" id="Прямоугольник 20" o:spid="_x0000_s1026" alt="СП 8.13130.2009 Системы противопожарной защиты. Источники наружного противопожарного водоснабжения. Требования пожарной безопасности (с Изменением N 1)"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" filled="f" stroked="f">
                <o:lock v:ext="edit" aspectratio="t"/>
                <w10:anchorlock/>
              </v:rect>
            </w:pict>
          </mc:Fallback>
        </mc:AlternateContent>
      </w:r>
      <w:r w:rsidRPr="004A6F2B">
        <w:rPr>
          <w:rFonts w:ascii="Arial" w:eastAsia="Times New Roman" w:hAnsi="Arial" w:cs="Arial"/>
          <w:color w:val="2D2D2D"/>
          <w:spacing w:val="2"/>
          <w:sz w:val="21"/>
          <w:szCs w:val="21"/>
          <w:lang w:eastAsia="ru-RU"/>
        </w:rPr>
        <w:t>.</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(Измененная редакция, </w:t>
      </w:r>
      <w:hyperlink r:id="rId17" w:history="1">
        <w:r w:rsidRPr="004A6F2B">
          <w:rPr>
            <w:rFonts w:ascii="Arial" w:eastAsia="Times New Roman" w:hAnsi="Arial" w:cs="Arial"/>
            <w:color w:val="00466E"/>
            <w:spacing w:val="2"/>
            <w:sz w:val="21"/>
            <w:szCs w:val="21"/>
            <w:u w:val="single"/>
            <w:lang w:eastAsia="ru-RU"/>
          </w:rPr>
          <w:t>Изм. N 1</w:t>
        </w:r>
      </w:hyperlink>
      <w:r w:rsidRPr="004A6F2B">
        <w:rPr>
          <w:rFonts w:ascii="Arial" w:eastAsia="Times New Roman" w:hAnsi="Arial" w:cs="Arial"/>
          <w:color w:val="2D2D2D"/>
          <w:spacing w:val="2"/>
          <w:sz w:val="21"/>
          <w:szCs w:val="21"/>
          <w:lang w:eastAsia="ru-RU"/>
        </w:rPr>
        <w:t>). </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4.2 Качество воды источников противопожарного водоснабжения должно соответствовать условиям эксплуатации пожарного оборудования и применяемым способам пожаротушения.</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4.3 Противопожарный водопровод следует создавать, как правило, низкого давления. Противопожарный водопровод высокого давления создается только при соответствующем обосновании. В водопроводе высокого давления стационарные пожарные насосы должны </w:t>
      </w:r>
      <w:r w:rsidRPr="004A6F2B">
        <w:rPr>
          <w:rFonts w:ascii="Arial" w:eastAsia="Times New Roman" w:hAnsi="Arial" w:cs="Arial"/>
          <w:color w:val="2D2D2D"/>
          <w:spacing w:val="2"/>
          <w:sz w:val="21"/>
          <w:szCs w:val="21"/>
          <w:lang w:eastAsia="ru-RU"/>
        </w:rPr>
        <w:lastRenderedPageBreak/>
        <w:t>быть оборудованы устройствами, обеспечивающими пуск насосов не позднее чем через 5 мин после подачи сигнала о возникновении пожара.</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Примечание -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4.4.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 Минимальный свободный напор в сети противопожарного водопровода высокого давления должен обеспечивать высоту компактной струи не менее 20 м при максимально необходимом расходе воды на пожаротушение и расположении пожарного ствола на уровне наивысшей точки самого высокого здания. Свободный напор в сети объединенного водопровода должен быть не менее 10 м и не более 60 м.</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6F2B">
        <w:rPr>
          <w:rFonts w:ascii="Arial" w:eastAsia="Times New Roman" w:hAnsi="Arial" w:cs="Arial"/>
          <w:color w:val="3C3C3C"/>
          <w:spacing w:val="2"/>
          <w:sz w:val="31"/>
          <w:szCs w:val="31"/>
          <w:lang w:eastAsia="ru-RU"/>
        </w:rPr>
        <w:t>5 Требования пожарной безопасности к расходам воды на наружное пожаротушение</w:t>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5.1 Расход воды на наружное пожаротушение (на один пожар) и количество одновременных пожаров в городских округах, городских и сельских поселениях для расчета магистральных (расчетных кольцевых) линий водопроводной сети должны приниматься по таблице 1.</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Таблица 1 - Расход воды из водопроводной сети на наружное пожаротушение в поселениях</w:t>
      </w:r>
      <w:r w:rsidRPr="004A6F2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49"/>
        <w:gridCol w:w="1774"/>
        <w:gridCol w:w="2416"/>
        <w:gridCol w:w="2416"/>
      </w:tblGrid>
      <w:tr w:rsidR="004A6F2B" w:rsidRPr="004A6F2B" w:rsidTr="004A6F2B">
        <w:trPr>
          <w:trHeight w:val="12"/>
        </w:trPr>
        <w:tc>
          <w:tcPr>
            <w:tcW w:w="3326" w:type="dxa"/>
            <w:hideMark/>
          </w:tcPr>
          <w:p w:rsidR="004A6F2B" w:rsidRPr="004A6F2B" w:rsidRDefault="004A6F2B" w:rsidP="004A6F2B">
            <w:pPr>
              <w:spacing w:after="0" w:line="240" w:lineRule="auto"/>
              <w:rPr>
                <w:rFonts w:ascii="Arial" w:eastAsia="Times New Roman" w:hAnsi="Arial" w:cs="Arial"/>
                <w:color w:val="2D2D2D"/>
                <w:spacing w:val="2"/>
                <w:sz w:val="21"/>
                <w:szCs w:val="21"/>
                <w:lang w:eastAsia="ru-RU"/>
              </w:rPr>
            </w:pPr>
          </w:p>
        </w:tc>
        <w:tc>
          <w:tcPr>
            <w:tcW w:w="1848"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2772"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2772"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r>
      <w:tr w:rsidR="004A6F2B" w:rsidRPr="004A6F2B" w:rsidTr="004A6F2B">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Число жителей в поселении, </w:t>
            </w:r>
            <w:r w:rsidRPr="004A6F2B">
              <w:rPr>
                <w:rFonts w:ascii="Times New Roman" w:eastAsia="Times New Roman" w:hAnsi="Times New Roman" w:cs="Times New Roman"/>
                <w:color w:val="2D2D2D"/>
                <w:sz w:val="21"/>
                <w:szCs w:val="21"/>
                <w:lang w:eastAsia="ru-RU"/>
              </w:rPr>
              <w:br/>
              <w:t>тыс. чел.</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Расчетное количество одновременных пожаров</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Расход воды на наружное пожаротушение в поселении </w:t>
            </w:r>
            <w:r w:rsidRPr="004A6F2B">
              <w:rPr>
                <w:rFonts w:ascii="Times New Roman" w:eastAsia="Times New Roman" w:hAnsi="Times New Roman" w:cs="Times New Roman"/>
                <w:color w:val="2D2D2D"/>
                <w:sz w:val="21"/>
                <w:szCs w:val="21"/>
                <w:lang w:eastAsia="ru-RU"/>
              </w:rPr>
              <w:br/>
              <w:t>на 1 пожар, л/с</w:t>
            </w:r>
          </w:p>
        </w:tc>
      </w:tr>
      <w:tr w:rsidR="004A6F2B" w:rsidRPr="004A6F2B" w:rsidTr="004A6F2B">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Застройка зданиями высотой не более 2 этажей независимо от степени их огнестойкости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Застройка зданиями высотой 3 этажа и выше независимо от степени их огнестойкости</w:t>
            </w:r>
          </w:p>
        </w:tc>
      </w:tr>
      <w:tr w:rsidR="004A6F2B" w:rsidRPr="004A6F2B" w:rsidTr="004A6F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Не более 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r>
      <w:tr w:rsidR="004A6F2B" w:rsidRPr="004A6F2B" w:rsidTr="004A6F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1, но не более 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r>
      <w:tr w:rsidR="004A6F2B" w:rsidRPr="004A6F2B" w:rsidTr="004A6F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5, но не более 10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w:t>
            </w:r>
          </w:p>
        </w:tc>
      </w:tr>
      <w:tr w:rsidR="004A6F2B" w:rsidRPr="004A6F2B" w:rsidTr="004A6F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10, но не более 25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w:t>
            </w:r>
          </w:p>
        </w:tc>
      </w:tr>
      <w:tr w:rsidR="004A6F2B" w:rsidRPr="004A6F2B" w:rsidTr="004A6F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25, но не более 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25</w:t>
            </w:r>
          </w:p>
        </w:tc>
      </w:tr>
      <w:tr w:rsidR="004A6F2B" w:rsidRPr="004A6F2B" w:rsidTr="004A6F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50, но не более 100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35</w:t>
            </w:r>
          </w:p>
        </w:tc>
      </w:tr>
      <w:tr w:rsidR="004A6F2B" w:rsidRPr="004A6F2B" w:rsidTr="004A6F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100, но не более 200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40</w:t>
            </w:r>
          </w:p>
        </w:tc>
      </w:tr>
      <w:tr w:rsidR="004A6F2B" w:rsidRPr="004A6F2B" w:rsidTr="004A6F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lastRenderedPageBreak/>
              <w:t>Более 200, но не более 300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55</w:t>
            </w:r>
          </w:p>
        </w:tc>
      </w:tr>
      <w:tr w:rsidR="004A6F2B" w:rsidRPr="004A6F2B" w:rsidTr="004A6F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300, но не более 400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70</w:t>
            </w:r>
          </w:p>
        </w:tc>
      </w:tr>
      <w:tr w:rsidR="004A6F2B" w:rsidRPr="004A6F2B" w:rsidTr="004A6F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400, но не более 500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80</w:t>
            </w:r>
          </w:p>
        </w:tc>
      </w:tr>
      <w:tr w:rsidR="004A6F2B" w:rsidRPr="004A6F2B" w:rsidTr="004A6F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500, но не более 600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85</w:t>
            </w:r>
          </w:p>
        </w:tc>
      </w:tr>
      <w:tr w:rsidR="004A6F2B" w:rsidRPr="004A6F2B" w:rsidTr="004A6F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600, но не более 700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90</w:t>
            </w:r>
          </w:p>
        </w:tc>
      </w:tr>
      <w:tr w:rsidR="004A6F2B" w:rsidRPr="004A6F2B" w:rsidTr="004A6F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700, но не более 800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95</w:t>
            </w:r>
          </w:p>
        </w:tc>
      </w:tr>
      <w:tr w:rsidR="004A6F2B" w:rsidRPr="004A6F2B" w:rsidTr="004A6F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800, но не более 1000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100</w:t>
            </w:r>
          </w:p>
        </w:tc>
      </w:tr>
      <w:tr w:rsidR="004A6F2B" w:rsidRPr="004A6F2B" w:rsidTr="004A6F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1000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110</w:t>
            </w:r>
          </w:p>
        </w:tc>
      </w:tr>
    </w:tbl>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br/>
        <w:t>Примечания:</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1 Расход воды на наружное пожаротушение в поселении должен быть не менее расхода воды на пожаротушение зданий, указанных в таблице 2.</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2 При зонном водоснабжении расход воды на наружное пожаротушение и количество одновременных пожаров в каждой зоне следует принимать в зависимости от числа жителей, проживающих в зоне.</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3 Количество одновременных пожаров и расход воды на один пожар в городских округах с числом жителей более 1 млн чел. подлежит обоснованию в специальных технических условиях.</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4 Для группового водопровода количество одновременных пожаров надлежит принимать в зависимости от общей численности жителей в населенных пунктах, подключенных к водопроводу.</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 xml:space="preserve">Расход воды на восстановление пожарного объема по групповому водопроводу следует </w:t>
      </w:r>
      <w:proofErr w:type="gramStart"/>
      <w:r w:rsidRPr="004A6F2B">
        <w:rPr>
          <w:rFonts w:ascii="Arial" w:eastAsia="Times New Roman" w:hAnsi="Arial" w:cs="Arial"/>
          <w:color w:val="2D2D2D"/>
          <w:spacing w:val="2"/>
          <w:sz w:val="21"/>
          <w:szCs w:val="21"/>
          <w:lang w:eastAsia="ru-RU"/>
        </w:rPr>
        <w:t>определять</w:t>
      </w:r>
      <w:proofErr w:type="gramEnd"/>
      <w:r w:rsidRPr="004A6F2B">
        <w:rPr>
          <w:rFonts w:ascii="Arial" w:eastAsia="Times New Roman" w:hAnsi="Arial" w:cs="Arial"/>
          <w:color w:val="2D2D2D"/>
          <w:spacing w:val="2"/>
          <w:sz w:val="21"/>
          <w:szCs w:val="21"/>
          <w:lang w:eastAsia="ru-RU"/>
        </w:rPr>
        <w:t xml:space="preserve"> как сумму расходов воды для поселений (соответственно количеству одновременных пожаров), требующих наибольших расходов на пожаротушение согласно пп.6.3 и 6.4.</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5 </w:t>
      </w:r>
      <w:proofErr w:type="gramStart"/>
      <w:r w:rsidRPr="004A6F2B">
        <w:rPr>
          <w:rFonts w:ascii="Arial" w:eastAsia="Times New Roman" w:hAnsi="Arial" w:cs="Arial"/>
          <w:color w:val="2D2D2D"/>
          <w:spacing w:val="2"/>
          <w:sz w:val="21"/>
          <w:szCs w:val="21"/>
          <w:lang w:eastAsia="ru-RU"/>
        </w:rPr>
        <w:t>В</w:t>
      </w:r>
      <w:proofErr w:type="gramEnd"/>
      <w:r w:rsidRPr="004A6F2B">
        <w:rPr>
          <w:rFonts w:ascii="Arial" w:eastAsia="Times New Roman" w:hAnsi="Arial" w:cs="Arial"/>
          <w:color w:val="2D2D2D"/>
          <w:spacing w:val="2"/>
          <w:sz w:val="21"/>
          <w:szCs w:val="21"/>
          <w:lang w:eastAsia="ru-RU"/>
        </w:rPr>
        <w:t xml:space="preserve"> расчетное количество одновременных пожаров в поселении включены пожары в зданиях производственного и складского назначения, расположенных в пределах поселения. При этом в расчетный расход воды следует включать соответствующие расходы воды на пожаротушение в указанных зданиях, но не менее установленных в таблице 1. </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 xml:space="preserve">6 В поселениях с числом жителей более 100000 человек и с застройкой зданиями высотой не более 2 этажей - расход воды на наружное пожаротушение на 1 пожар принимается как для поселения с застройкой зданиями высотой 3 этажа и </w:t>
      </w:r>
      <w:proofErr w:type="gramStart"/>
      <w:r w:rsidRPr="004A6F2B">
        <w:rPr>
          <w:rFonts w:ascii="Arial" w:eastAsia="Times New Roman" w:hAnsi="Arial" w:cs="Arial"/>
          <w:color w:val="2D2D2D"/>
          <w:spacing w:val="2"/>
          <w:sz w:val="21"/>
          <w:szCs w:val="21"/>
          <w:lang w:eastAsia="ru-RU"/>
        </w:rPr>
        <w:t>выше.</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w:t>
      </w:r>
      <w:proofErr w:type="gramEnd"/>
      <w:r w:rsidRPr="004A6F2B">
        <w:rPr>
          <w:rFonts w:ascii="Arial" w:eastAsia="Times New Roman" w:hAnsi="Arial" w:cs="Arial"/>
          <w:color w:val="2D2D2D"/>
          <w:spacing w:val="2"/>
          <w:sz w:val="21"/>
          <w:szCs w:val="21"/>
          <w:lang w:eastAsia="ru-RU"/>
        </w:rPr>
        <w:t>Измененная редакция, </w:t>
      </w:r>
      <w:hyperlink r:id="rId18" w:history="1">
        <w:r w:rsidRPr="004A6F2B">
          <w:rPr>
            <w:rFonts w:ascii="Arial" w:eastAsia="Times New Roman" w:hAnsi="Arial" w:cs="Arial"/>
            <w:color w:val="00466E"/>
            <w:spacing w:val="2"/>
            <w:sz w:val="21"/>
            <w:szCs w:val="21"/>
            <w:u w:val="single"/>
            <w:lang w:eastAsia="ru-RU"/>
          </w:rPr>
          <w:t>Изм. N 1</w:t>
        </w:r>
      </w:hyperlink>
      <w:r w:rsidRPr="004A6F2B">
        <w:rPr>
          <w:rFonts w:ascii="Arial" w:eastAsia="Times New Roman" w:hAnsi="Arial" w:cs="Arial"/>
          <w:color w:val="2D2D2D"/>
          <w:spacing w:val="2"/>
          <w:sz w:val="21"/>
          <w:szCs w:val="21"/>
          <w:lang w:eastAsia="ru-RU"/>
        </w:rPr>
        <w:t>). </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5.2 Расход воды на наружное пожаротушение (на один пожар) зданий классов функциональной пожарной опасности Ф1, Ф2, Ф3, Ф4 для расчета соединительных и </w:t>
      </w:r>
      <w:r w:rsidRPr="004A6F2B">
        <w:rPr>
          <w:rFonts w:ascii="Arial" w:eastAsia="Times New Roman" w:hAnsi="Arial" w:cs="Arial"/>
          <w:color w:val="2D2D2D"/>
          <w:spacing w:val="2"/>
          <w:sz w:val="21"/>
          <w:szCs w:val="21"/>
          <w:lang w:eastAsia="ru-RU"/>
        </w:rPr>
        <w:lastRenderedPageBreak/>
        <w:t>распределительных линий водопроводной сети, а также водопроводной сети внутри микрорайона или квартала следует принимать для здания, требующего наибольшего расхода воды, по таблице 2.</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Таблица 2 - Расход воды на наружное пожаротушение зданий классов функциональной пожарной опасности Ф1, Ф2, Ф3, Ф4</w:t>
      </w:r>
      <w:r w:rsidRPr="004A6F2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32"/>
        <w:gridCol w:w="969"/>
        <w:gridCol w:w="1224"/>
        <w:gridCol w:w="1224"/>
        <w:gridCol w:w="1353"/>
        <w:gridCol w:w="1353"/>
      </w:tblGrid>
      <w:tr w:rsidR="004A6F2B" w:rsidRPr="004A6F2B" w:rsidTr="004A6F2B">
        <w:trPr>
          <w:trHeight w:val="12"/>
        </w:trPr>
        <w:tc>
          <w:tcPr>
            <w:tcW w:w="3881" w:type="dxa"/>
            <w:hideMark/>
          </w:tcPr>
          <w:p w:rsidR="004A6F2B" w:rsidRPr="004A6F2B" w:rsidRDefault="004A6F2B" w:rsidP="004A6F2B">
            <w:pPr>
              <w:spacing w:after="0" w:line="240" w:lineRule="auto"/>
              <w:rPr>
                <w:rFonts w:ascii="Arial" w:eastAsia="Times New Roman" w:hAnsi="Arial" w:cs="Arial"/>
                <w:color w:val="2D2D2D"/>
                <w:spacing w:val="2"/>
                <w:sz w:val="21"/>
                <w:szCs w:val="21"/>
                <w:lang w:eastAsia="ru-RU"/>
              </w:rPr>
            </w:pPr>
          </w:p>
        </w:tc>
        <w:tc>
          <w:tcPr>
            <w:tcW w:w="1109"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478"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478"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663"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663"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r>
      <w:tr w:rsidR="004A6F2B" w:rsidRPr="004A6F2B" w:rsidTr="004A6F2B">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Наименование зданий</w:t>
            </w:r>
          </w:p>
        </w:tc>
        <w:tc>
          <w:tcPr>
            <w:tcW w:w="739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Расход воды на наружное пожаротушение зданий независимо от их степени огнестойкости на один пожар, л/с, при объеме зданий, тыс. м</w:t>
            </w:r>
            <w:r w:rsidRPr="004A6F2B">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19" name="Прямоугольник 19"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2E2A3" id="Прямоугольник 19" o:spid="_x0000_s1026" alt="СП 8.13130.2009 Системы противопожарной защиты. Источники наружного противопожарного водоснабжения. Требования пожарной безопасности (с Изменением N 1)"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" filled="f" stroked="f">
                      <o:lock v:ext="edit" aspectratio="t"/>
                      <w10:anchorlock/>
                    </v:rect>
                  </w:pict>
                </mc:Fallback>
              </mc:AlternateContent>
            </w:r>
          </w:p>
        </w:tc>
      </w:tr>
      <w:tr w:rsidR="004A6F2B" w:rsidRPr="004A6F2B" w:rsidTr="004A6F2B">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не более 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1, </w:t>
            </w:r>
            <w:r w:rsidRPr="004A6F2B">
              <w:rPr>
                <w:rFonts w:ascii="Times New Roman" w:eastAsia="Times New Roman" w:hAnsi="Times New Roman" w:cs="Times New Roman"/>
                <w:color w:val="2D2D2D"/>
                <w:sz w:val="21"/>
                <w:szCs w:val="21"/>
                <w:lang w:eastAsia="ru-RU"/>
              </w:rPr>
              <w:br/>
              <w:t>но не более 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5, </w:t>
            </w:r>
            <w:r w:rsidRPr="004A6F2B">
              <w:rPr>
                <w:rFonts w:ascii="Times New Roman" w:eastAsia="Times New Roman" w:hAnsi="Times New Roman" w:cs="Times New Roman"/>
                <w:color w:val="2D2D2D"/>
                <w:sz w:val="21"/>
                <w:szCs w:val="21"/>
                <w:lang w:eastAsia="ru-RU"/>
              </w:rPr>
              <w:br/>
              <w:t>но не более 25</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25, </w:t>
            </w:r>
            <w:r w:rsidRPr="004A6F2B">
              <w:rPr>
                <w:rFonts w:ascii="Times New Roman" w:eastAsia="Times New Roman" w:hAnsi="Times New Roman" w:cs="Times New Roman"/>
                <w:color w:val="2D2D2D"/>
                <w:sz w:val="21"/>
                <w:szCs w:val="21"/>
                <w:lang w:eastAsia="ru-RU"/>
              </w:rPr>
              <w:br/>
              <w:t>но не более 50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50, </w:t>
            </w:r>
            <w:r w:rsidRPr="004A6F2B">
              <w:rPr>
                <w:rFonts w:ascii="Times New Roman" w:eastAsia="Times New Roman" w:hAnsi="Times New Roman" w:cs="Times New Roman"/>
                <w:color w:val="2D2D2D"/>
                <w:sz w:val="21"/>
                <w:szCs w:val="21"/>
                <w:lang w:eastAsia="ru-RU"/>
              </w:rPr>
              <w:br/>
              <w:t>но не более 150</w:t>
            </w:r>
          </w:p>
        </w:tc>
      </w:tr>
      <w:tr w:rsidR="004A6F2B" w:rsidRPr="004A6F2B" w:rsidTr="004A6F2B">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Здания функциональной пожарной опасности Ф1.3, Ф1.4 одно- и многосекционные при количестве этажей:</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r>
      <w:tr w:rsidR="004A6F2B" w:rsidRPr="004A6F2B" w:rsidTr="004A6F2B">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не более 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r>
      <w:tr w:rsidR="004A6F2B" w:rsidRPr="004A6F2B" w:rsidTr="004A6F2B">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2, но не более 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r>
      <w:tr w:rsidR="004A6F2B" w:rsidRPr="004A6F2B" w:rsidTr="004A6F2B">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12, но не более 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r>
      <w:tr w:rsidR="004A6F2B" w:rsidRPr="004A6F2B" w:rsidTr="004A6F2B">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16, но не более 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30</w:t>
            </w:r>
          </w:p>
        </w:tc>
      </w:tr>
      <w:tr w:rsidR="004A6F2B" w:rsidRPr="004A6F2B" w:rsidTr="004A6F2B">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Здания функциональной пожарной опасности Ф1.1, Ф1.2, Ф2, Ф3, Ф4 при количестве этажей:</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r>
      <w:tr w:rsidR="004A6F2B" w:rsidRPr="004A6F2B" w:rsidTr="004A6F2B">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не более 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r>
      <w:tr w:rsidR="004A6F2B" w:rsidRPr="004A6F2B" w:rsidTr="004A6F2B">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2, но не более 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30</w:t>
            </w:r>
          </w:p>
        </w:tc>
      </w:tr>
      <w:tr w:rsidR="004A6F2B" w:rsidRPr="004A6F2B" w:rsidTr="004A6F2B">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6, но не более 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35</w:t>
            </w:r>
          </w:p>
        </w:tc>
      </w:tr>
      <w:tr w:rsidR="004A6F2B" w:rsidRPr="004A6F2B" w:rsidTr="004A6F2B">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12, но не более 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35</w:t>
            </w:r>
          </w:p>
        </w:tc>
      </w:tr>
    </w:tbl>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Для сельских населенных пунктов расход воды на один пожар - 5 л/с. </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Примечания:</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1 (Исключено, </w:t>
      </w:r>
      <w:hyperlink r:id="rId19" w:history="1">
        <w:r w:rsidRPr="004A6F2B">
          <w:rPr>
            <w:rFonts w:ascii="Arial" w:eastAsia="Times New Roman" w:hAnsi="Arial" w:cs="Arial"/>
            <w:color w:val="00466E"/>
            <w:spacing w:val="2"/>
            <w:sz w:val="21"/>
            <w:szCs w:val="21"/>
            <w:u w:val="single"/>
            <w:lang w:eastAsia="ru-RU"/>
          </w:rPr>
          <w:t>Изм. N 1</w:t>
        </w:r>
      </w:hyperlink>
      <w:r w:rsidRPr="004A6F2B">
        <w:rPr>
          <w:rFonts w:ascii="Arial" w:eastAsia="Times New Roman" w:hAnsi="Arial" w:cs="Arial"/>
          <w:color w:val="2D2D2D"/>
          <w:spacing w:val="2"/>
          <w:sz w:val="21"/>
          <w:szCs w:val="21"/>
          <w:lang w:eastAsia="ru-RU"/>
        </w:rPr>
        <w:t>).</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2 </w:t>
      </w:r>
      <w:proofErr w:type="gramStart"/>
      <w:r w:rsidRPr="004A6F2B">
        <w:rPr>
          <w:rFonts w:ascii="Arial" w:eastAsia="Times New Roman" w:hAnsi="Arial" w:cs="Arial"/>
          <w:color w:val="2D2D2D"/>
          <w:spacing w:val="2"/>
          <w:sz w:val="21"/>
          <w:szCs w:val="21"/>
          <w:lang w:eastAsia="ru-RU"/>
        </w:rPr>
        <w:t>В</w:t>
      </w:r>
      <w:proofErr w:type="gramEnd"/>
      <w:r w:rsidRPr="004A6F2B">
        <w:rPr>
          <w:rFonts w:ascii="Arial" w:eastAsia="Times New Roman" w:hAnsi="Arial" w:cs="Arial"/>
          <w:color w:val="2D2D2D"/>
          <w:spacing w:val="2"/>
          <w:sz w:val="21"/>
          <w:szCs w:val="21"/>
          <w:lang w:eastAsia="ru-RU"/>
        </w:rPr>
        <w:t xml:space="preserve"> случае, если производительность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резервуаров, емкость которых должна обеспечивать расход воды на наружное пожаротушение в течение 3 часов.</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3 В сельских районах при отсутствии водопровода для пожаротушения зданий функциональной пожарной опасности Ф2, Ф3 должен быть предусмотрен пожарный водоем или резервуар, обеспечивающий тушение пожара в течение трех </w:t>
      </w:r>
      <w:proofErr w:type="gramStart"/>
      <w:r w:rsidRPr="004A6F2B">
        <w:rPr>
          <w:rFonts w:ascii="Arial" w:eastAsia="Times New Roman" w:hAnsi="Arial" w:cs="Arial"/>
          <w:color w:val="2D2D2D"/>
          <w:spacing w:val="2"/>
          <w:sz w:val="21"/>
          <w:szCs w:val="21"/>
          <w:lang w:eastAsia="ru-RU"/>
        </w:rPr>
        <w:t>часов.</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lastRenderedPageBreak/>
        <w:br/>
      </w:r>
      <w:r w:rsidRPr="004A6F2B">
        <w:rPr>
          <w:rFonts w:ascii="Arial" w:eastAsia="Times New Roman" w:hAnsi="Arial" w:cs="Arial"/>
          <w:color w:val="2D2D2D"/>
          <w:spacing w:val="2"/>
          <w:sz w:val="21"/>
          <w:szCs w:val="21"/>
          <w:lang w:eastAsia="ru-RU"/>
        </w:rPr>
        <w:br/>
        <w:t>(</w:t>
      </w:r>
      <w:proofErr w:type="gramEnd"/>
      <w:r w:rsidRPr="004A6F2B">
        <w:rPr>
          <w:rFonts w:ascii="Arial" w:eastAsia="Times New Roman" w:hAnsi="Arial" w:cs="Arial"/>
          <w:color w:val="2D2D2D"/>
          <w:spacing w:val="2"/>
          <w:sz w:val="21"/>
          <w:szCs w:val="21"/>
          <w:lang w:eastAsia="ru-RU"/>
        </w:rPr>
        <w:t>Измененная редакция, </w:t>
      </w:r>
      <w:hyperlink r:id="rId20" w:history="1">
        <w:r w:rsidRPr="004A6F2B">
          <w:rPr>
            <w:rFonts w:ascii="Arial" w:eastAsia="Times New Roman" w:hAnsi="Arial" w:cs="Arial"/>
            <w:color w:val="00466E"/>
            <w:spacing w:val="2"/>
            <w:sz w:val="21"/>
            <w:szCs w:val="21"/>
            <w:u w:val="single"/>
            <w:lang w:eastAsia="ru-RU"/>
          </w:rPr>
          <w:t>Изм. N 1</w:t>
        </w:r>
      </w:hyperlink>
      <w:r w:rsidRPr="004A6F2B">
        <w:rPr>
          <w:rFonts w:ascii="Arial" w:eastAsia="Times New Roman" w:hAnsi="Arial" w:cs="Arial"/>
          <w:color w:val="2D2D2D"/>
          <w:spacing w:val="2"/>
          <w:sz w:val="21"/>
          <w:szCs w:val="21"/>
          <w:lang w:eastAsia="ru-RU"/>
        </w:rPr>
        <w:t>).</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5.3 Расход воды на наружное пожаротушение зданий функциональной пожарной опасности Ф5 на один пожар должен приниматься для здания, требующего наибольшего расхода воды, по таблицам 3 и 4. </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5.4 Расход воды на наружное пожаротушение зданий, разделенных на части противопожарными стенами, следует принимать по той части здания, где требуется наибольший расход воды.</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5.5 Расход воды на наружное пожаротушение зданий, разделенных противопожарными перегородками, следует определять по общему объему здания и наиболее высокой категории помещений по пожарной и взрывопожарной опасности.</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5.6 Расход воды на наружное пожаротушение 1- и 2-этажных зданий производственного и 1-этажных зданий складского назначения высотой не более 18 м с несущими стальными конструкциями и ограждающими конструкциями из стальных профилированных или асбестоцементных листов со сгораемыми утеплителями следует принимать на 10 л/с больше нормативов, указанных в таблицах 3 и 4.</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Таблица 3 - Расход воды на наружное пожаротушение зданий класса функциональной пожарной опасности Ф5</w:t>
      </w:r>
      <w:r w:rsidRPr="004A6F2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036"/>
        <w:gridCol w:w="1599"/>
        <w:gridCol w:w="1704"/>
        <w:gridCol w:w="702"/>
        <w:gridCol w:w="702"/>
        <w:gridCol w:w="702"/>
        <w:gridCol w:w="702"/>
        <w:gridCol w:w="736"/>
        <w:gridCol w:w="736"/>
        <w:gridCol w:w="736"/>
      </w:tblGrid>
      <w:tr w:rsidR="004A6F2B" w:rsidRPr="004A6F2B" w:rsidTr="004A6F2B">
        <w:trPr>
          <w:trHeight w:val="12"/>
        </w:trPr>
        <w:tc>
          <w:tcPr>
            <w:tcW w:w="1109" w:type="dxa"/>
            <w:hideMark/>
          </w:tcPr>
          <w:p w:rsidR="004A6F2B" w:rsidRPr="004A6F2B" w:rsidRDefault="004A6F2B" w:rsidP="004A6F2B">
            <w:pPr>
              <w:spacing w:after="0" w:line="240" w:lineRule="auto"/>
              <w:rPr>
                <w:rFonts w:ascii="Arial" w:eastAsia="Times New Roman" w:hAnsi="Arial" w:cs="Arial"/>
                <w:color w:val="2D2D2D"/>
                <w:spacing w:val="2"/>
                <w:sz w:val="21"/>
                <w:szCs w:val="21"/>
                <w:lang w:eastAsia="ru-RU"/>
              </w:rPr>
            </w:pPr>
          </w:p>
        </w:tc>
        <w:tc>
          <w:tcPr>
            <w:tcW w:w="1478"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848"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924"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924"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924"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924"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109"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109"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109"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r>
      <w:tr w:rsidR="004A6F2B" w:rsidRPr="004A6F2B" w:rsidTr="004A6F2B">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 xml:space="preserve">Степень </w:t>
            </w:r>
            <w:proofErr w:type="spellStart"/>
            <w:proofErr w:type="gramStart"/>
            <w:r w:rsidRPr="004A6F2B">
              <w:rPr>
                <w:rFonts w:ascii="Times New Roman" w:eastAsia="Times New Roman" w:hAnsi="Times New Roman" w:cs="Times New Roman"/>
                <w:color w:val="2D2D2D"/>
                <w:sz w:val="21"/>
                <w:szCs w:val="21"/>
                <w:lang w:eastAsia="ru-RU"/>
              </w:rPr>
              <w:t>огнестой</w:t>
            </w:r>
            <w:proofErr w:type="spellEnd"/>
            <w:r w:rsidRPr="004A6F2B">
              <w:rPr>
                <w:rFonts w:ascii="Times New Roman" w:eastAsia="Times New Roman" w:hAnsi="Times New Roman" w:cs="Times New Roman"/>
                <w:color w:val="2D2D2D"/>
                <w:sz w:val="21"/>
                <w:szCs w:val="21"/>
                <w:lang w:eastAsia="ru-RU"/>
              </w:rPr>
              <w:t>-</w:t>
            </w:r>
            <w:r w:rsidRPr="004A6F2B">
              <w:rPr>
                <w:rFonts w:ascii="Times New Roman" w:eastAsia="Times New Roman" w:hAnsi="Times New Roman" w:cs="Times New Roman"/>
                <w:color w:val="2D2D2D"/>
                <w:sz w:val="21"/>
                <w:szCs w:val="21"/>
                <w:lang w:eastAsia="ru-RU"/>
              </w:rPr>
              <w:br/>
              <w:t>кости</w:t>
            </w:r>
            <w:proofErr w:type="gramEnd"/>
            <w:r w:rsidRPr="004A6F2B">
              <w:rPr>
                <w:rFonts w:ascii="Times New Roman" w:eastAsia="Times New Roman" w:hAnsi="Times New Roman" w:cs="Times New Roman"/>
                <w:color w:val="2D2D2D"/>
                <w:sz w:val="21"/>
                <w:szCs w:val="21"/>
                <w:lang w:eastAsia="ru-RU"/>
              </w:rPr>
              <w:t xml:space="preserve"> зданий</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Класс конструктивной пожарной опасности зданий</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Категория зданий по взрывопожарной и пожарной опасности</w:t>
            </w:r>
          </w:p>
        </w:tc>
        <w:tc>
          <w:tcPr>
            <w:tcW w:w="7022"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Расход воды на наружное пожаротушение зданий с фонарями, а также зданий без фонарей шириной не более 60 м на 1 пожар, л/с, при объеме зданий, тыс. м</w:t>
            </w:r>
            <w:r w:rsidRPr="004A6F2B">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18" name="Прямоугольник 18"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06374" id="Прямоугольник 18" o:spid="_x0000_s1026" alt="СП 8.13130.2009 Системы противопожарной защиты. Источники наружного противопожарного водоснабжения. Требования пожарной безопасности (с Изменением N 1)"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" filled="f" stroked="f">
                      <o:lock v:ext="edit" aspectratio="t"/>
                      <w10:anchorlock/>
                    </v:rect>
                  </w:pict>
                </mc:Fallback>
              </mc:AlternateContent>
            </w:r>
          </w:p>
        </w:tc>
      </w:tr>
      <w:tr w:rsidR="004A6F2B" w:rsidRPr="004A6F2B" w:rsidTr="004A6F2B">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не более 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3, но не более 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5, но не более 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20, но не более 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50, но не более 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200, но не более 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400, но не более 600</w:t>
            </w:r>
          </w:p>
        </w:tc>
      </w:tr>
      <w:tr w:rsidR="004A6F2B" w:rsidRPr="004A6F2B" w:rsidTr="004A6F2B">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I и II</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С0, С1*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Г, Д</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25</w:t>
            </w:r>
          </w:p>
        </w:tc>
      </w:tr>
      <w:tr w:rsidR="004A6F2B" w:rsidRPr="004A6F2B" w:rsidTr="004A6F2B">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I и II</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С0, С1*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А, Б, В</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40</w:t>
            </w:r>
          </w:p>
        </w:tc>
      </w:tr>
      <w:tr w:rsidR="004A6F2B" w:rsidRPr="004A6F2B" w:rsidTr="004A6F2B">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III</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С0, С1*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Г, Д</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r>
      <w:tr w:rsidR="004A6F2B" w:rsidRPr="004A6F2B" w:rsidTr="004A6F2B">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III</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С0, С1*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А, Б, В</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45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r>
      <w:tr w:rsidR="004A6F2B" w:rsidRPr="004A6F2B" w:rsidTr="004A6F2B">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IV</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С0, С1*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Г, Д</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r>
      <w:tr w:rsidR="004A6F2B" w:rsidRPr="004A6F2B" w:rsidTr="004A6F2B">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IV</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С0, С1*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А, Б, В</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r>
      <w:tr w:rsidR="004A6F2B" w:rsidRPr="004A6F2B" w:rsidTr="004A6F2B">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IV</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С2, С3*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Г, Д</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45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r>
      <w:tr w:rsidR="004A6F2B" w:rsidRPr="004A6F2B" w:rsidTr="004A6F2B">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IV</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С2, С3*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В</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65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r>
      <w:tr w:rsidR="004A6F2B" w:rsidRPr="004A6F2B" w:rsidTr="004A6F2B">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V</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Не норм.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Г, Д</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55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r>
      <w:tr w:rsidR="004A6F2B" w:rsidRPr="004A6F2B" w:rsidTr="004A6F2B">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lastRenderedPageBreak/>
              <w:t>V</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Не норм.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В</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r>
    </w:tbl>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При наличии элементов зданий, указанных в пункте 5.6, расходы воды в таблице 3 и пункте 5.6 суммируются.</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Таблица 4 - Расход воды на наружное пожаротушение зданий класса функциональной пожарной опасности Ф5</w:t>
      </w:r>
      <w:r w:rsidRPr="004A6F2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4"/>
        <w:gridCol w:w="1459"/>
        <w:gridCol w:w="1526"/>
        <w:gridCol w:w="604"/>
        <w:gridCol w:w="604"/>
        <w:gridCol w:w="604"/>
        <w:gridCol w:w="604"/>
        <w:gridCol w:w="604"/>
        <w:gridCol w:w="604"/>
        <w:gridCol w:w="604"/>
        <w:gridCol w:w="604"/>
        <w:gridCol w:w="604"/>
      </w:tblGrid>
      <w:tr w:rsidR="004A6F2B" w:rsidRPr="004A6F2B" w:rsidTr="004A6F2B">
        <w:trPr>
          <w:trHeight w:val="12"/>
        </w:trPr>
        <w:tc>
          <w:tcPr>
            <w:tcW w:w="1109" w:type="dxa"/>
            <w:hideMark/>
          </w:tcPr>
          <w:p w:rsidR="004A6F2B" w:rsidRPr="004A6F2B" w:rsidRDefault="004A6F2B" w:rsidP="004A6F2B">
            <w:pPr>
              <w:spacing w:after="0" w:line="240" w:lineRule="auto"/>
              <w:rPr>
                <w:rFonts w:ascii="Arial" w:eastAsia="Times New Roman" w:hAnsi="Arial" w:cs="Arial"/>
                <w:color w:val="2D2D2D"/>
                <w:spacing w:val="2"/>
                <w:sz w:val="21"/>
                <w:szCs w:val="21"/>
                <w:lang w:eastAsia="ru-RU"/>
              </w:rPr>
            </w:pPr>
          </w:p>
        </w:tc>
        <w:tc>
          <w:tcPr>
            <w:tcW w:w="1478"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848"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924"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739"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924"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739"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739"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739"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739"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739"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739"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r>
      <w:tr w:rsidR="004A6F2B" w:rsidRPr="004A6F2B" w:rsidTr="004A6F2B">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 xml:space="preserve">Степень </w:t>
            </w:r>
            <w:proofErr w:type="spellStart"/>
            <w:proofErr w:type="gramStart"/>
            <w:r w:rsidRPr="004A6F2B">
              <w:rPr>
                <w:rFonts w:ascii="Times New Roman" w:eastAsia="Times New Roman" w:hAnsi="Times New Roman" w:cs="Times New Roman"/>
                <w:color w:val="2D2D2D"/>
                <w:sz w:val="21"/>
                <w:szCs w:val="21"/>
                <w:lang w:eastAsia="ru-RU"/>
              </w:rPr>
              <w:t>огнестой</w:t>
            </w:r>
            <w:proofErr w:type="spellEnd"/>
            <w:r w:rsidRPr="004A6F2B">
              <w:rPr>
                <w:rFonts w:ascii="Times New Roman" w:eastAsia="Times New Roman" w:hAnsi="Times New Roman" w:cs="Times New Roman"/>
                <w:color w:val="2D2D2D"/>
                <w:sz w:val="21"/>
                <w:szCs w:val="21"/>
                <w:lang w:eastAsia="ru-RU"/>
              </w:rPr>
              <w:t>-</w:t>
            </w:r>
            <w:r w:rsidRPr="004A6F2B">
              <w:rPr>
                <w:rFonts w:ascii="Times New Roman" w:eastAsia="Times New Roman" w:hAnsi="Times New Roman" w:cs="Times New Roman"/>
                <w:color w:val="2D2D2D"/>
                <w:sz w:val="21"/>
                <w:szCs w:val="21"/>
                <w:lang w:eastAsia="ru-RU"/>
              </w:rPr>
              <w:br/>
              <w:t>кости</w:t>
            </w:r>
            <w:proofErr w:type="gramEnd"/>
            <w:r w:rsidRPr="004A6F2B">
              <w:rPr>
                <w:rFonts w:ascii="Times New Roman" w:eastAsia="Times New Roman" w:hAnsi="Times New Roman" w:cs="Times New Roman"/>
                <w:color w:val="2D2D2D"/>
                <w:sz w:val="21"/>
                <w:szCs w:val="21"/>
                <w:lang w:eastAsia="ru-RU"/>
              </w:rPr>
              <w:t xml:space="preserve"> зданий</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Класс конструктивной пожарной опасности зданий</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Категория зданий по взрывопожарной и пожарной опасности</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Расход воды на наружное пожаротушение зданий без фонарей </w:t>
            </w:r>
            <w:r w:rsidRPr="004A6F2B">
              <w:rPr>
                <w:rFonts w:ascii="Times New Roman" w:eastAsia="Times New Roman" w:hAnsi="Times New Roman" w:cs="Times New Roman"/>
                <w:color w:val="2D2D2D"/>
                <w:sz w:val="21"/>
                <w:szCs w:val="21"/>
                <w:lang w:eastAsia="ru-RU"/>
              </w:rPr>
              <w:br/>
              <w:t>шириной 60 м и более на 1 пожар, л/с, при объеме зданий, тыс. м</w:t>
            </w:r>
            <w:r w:rsidRPr="004A6F2B">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17" name="Прямоугольник 17"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597C0" id="Прямоугольник 17" o:spid="_x0000_s1026" alt="СП 8.13130.2009 Системы противопожарной защиты. Источники наружного противопожарного водоснабжения. Требования пожарной безопасности (с Изменением N 1)"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" filled="f" stroked="f">
                      <o:lock v:ext="edit" aspectratio="t"/>
                      <w10:anchorlock/>
                    </v:rect>
                  </w:pict>
                </mc:Fallback>
              </mc:AlternateContent>
            </w:r>
          </w:p>
        </w:tc>
      </w:tr>
      <w:tr w:rsidR="004A6F2B" w:rsidRPr="004A6F2B" w:rsidTr="004A6F2B">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не более 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50, </w:t>
            </w:r>
            <w:r w:rsidRPr="004A6F2B">
              <w:rPr>
                <w:rFonts w:ascii="Times New Roman" w:eastAsia="Times New Roman" w:hAnsi="Times New Roman" w:cs="Times New Roman"/>
                <w:color w:val="2D2D2D"/>
                <w:sz w:val="21"/>
                <w:szCs w:val="21"/>
                <w:lang w:eastAsia="ru-RU"/>
              </w:rPr>
              <w:br/>
              <w:t>но не более 100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100, </w:t>
            </w:r>
            <w:r w:rsidRPr="004A6F2B">
              <w:rPr>
                <w:rFonts w:ascii="Times New Roman" w:eastAsia="Times New Roman" w:hAnsi="Times New Roman" w:cs="Times New Roman"/>
                <w:color w:val="2D2D2D"/>
                <w:sz w:val="21"/>
                <w:szCs w:val="21"/>
                <w:lang w:eastAsia="ru-RU"/>
              </w:rPr>
              <w:br/>
              <w:t>но не более 200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200, </w:t>
            </w:r>
            <w:r w:rsidRPr="004A6F2B">
              <w:rPr>
                <w:rFonts w:ascii="Times New Roman" w:eastAsia="Times New Roman" w:hAnsi="Times New Roman" w:cs="Times New Roman"/>
                <w:color w:val="2D2D2D"/>
                <w:sz w:val="21"/>
                <w:szCs w:val="21"/>
                <w:lang w:eastAsia="ru-RU"/>
              </w:rPr>
              <w:br/>
              <w:t>но не более 300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300, </w:t>
            </w:r>
            <w:r w:rsidRPr="004A6F2B">
              <w:rPr>
                <w:rFonts w:ascii="Times New Roman" w:eastAsia="Times New Roman" w:hAnsi="Times New Roman" w:cs="Times New Roman"/>
                <w:color w:val="2D2D2D"/>
                <w:sz w:val="21"/>
                <w:szCs w:val="21"/>
                <w:lang w:eastAsia="ru-RU"/>
              </w:rPr>
              <w:br/>
              <w:t>но не более 400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400, </w:t>
            </w:r>
            <w:r w:rsidRPr="004A6F2B">
              <w:rPr>
                <w:rFonts w:ascii="Times New Roman" w:eastAsia="Times New Roman" w:hAnsi="Times New Roman" w:cs="Times New Roman"/>
                <w:color w:val="2D2D2D"/>
                <w:sz w:val="21"/>
                <w:szCs w:val="21"/>
                <w:lang w:eastAsia="ru-RU"/>
              </w:rPr>
              <w:br/>
              <w:t>но не более 500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500, </w:t>
            </w:r>
            <w:r w:rsidRPr="004A6F2B">
              <w:rPr>
                <w:rFonts w:ascii="Times New Roman" w:eastAsia="Times New Roman" w:hAnsi="Times New Roman" w:cs="Times New Roman"/>
                <w:color w:val="2D2D2D"/>
                <w:sz w:val="21"/>
                <w:szCs w:val="21"/>
                <w:lang w:eastAsia="ru-RU"/>
              </w:rPr>
              <w:br/>
              <w:t>но не более 600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600, </w:t>
            </w:r>
            <w:r w:rsidRPr="004A6F2B">
              <w:rPr>
                <w:rFonts w:ascii="Times New Roman" w:eastAsia="Times New Roman" w:hAnsi="Times New Roman" w:cs="Times New Roman"/>
                <w:color w:val="2D2D2D"/>
                <w:sz w:val="21"/>
                <w:szCs w:val="21"/>
                <w:lang w:eastAsia="ru-RU"/>
              </w:rPr>
              <w:br/>
              <w:t>но не более 700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700, </w:t>
            </w:r>
            <w:r w:rsidRPr="004A6F2B">
              <w:rPr>
                <w:rFonts w:ascii="Times New Roman" w:eastAsia="Times New Roman" w:hAnsi="Times New Roman" w:cs="Times New Roman"/>
                <w:color w:val="2D2D2D"/>
                <w:sz w:val="21"/>
                <w:szCs w:val="21"/>
                <w:lang w:eastAsia="ru-RU"/>
              </w:rPr>
              <w:br/>
              <w:t>но не более 800</w:t>
            </w:r>
          </w:p>
        </w:tc>
      </w:tr>
      <w:tr w:rsidR="004A6F2B" w:rsidRPr="004A6F2B" w:rsidTr="004A6F2B">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I и II</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А, Б, В</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100</w:t>
            </w:r>
          </w:p>
        </w:tc>
      </w:tr>
      <w:tr w:rsidR="004A6F2B" w:rsidRPr="004A6F2B" w:rsidTr="004A6F2B">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I и II</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Г, Д</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50</w:t>
            </w:r>
          </w:p>
        </w:tc>
      </w:tr>
    </w:tbl>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br/>
        <w:t>Примечания:</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1 При двух расчетных пожарах расчетный расход воды на пожаротушение следует принимать по двум зданиям, требующим наибольшего расхода воды.</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2 Расход воды на наружное пожаротушение отдельно стоящих вспомогательных зданий следует определять по таблице 2 как для зданий функциональной пожарной опасности Ф2, Ф3, Ф4, а встроенных в производственные здания - по общему объему здания по таблице 3.</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3 Расход воды на наружное пожаротушение зданий сельскохозяйственных предприятий I и II степеней огнестойкости объемом не более 5 тыс. м</w:t>
      </w:r>
      <w:r w:rsidRPr="004A6F2B">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16" name="Прямоугольник 16"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4FADC" id="Прямоугольник 16" o:spid="_x0000_s1026" alt="СП 8.13130.2009 Системы противопожарной защиты. Источники наружного противопожарного водоснабжения. Требования пожарной безопасности (с Изменением N 1)"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" filled="f" stroked="f">
                <o:lock v:ext="edit" aspectratio="t"/>
                <w10:anchorlock/>
              </v:rect>
            </w:pict>
          </mc:Fallback>
        </mc:AlternateContent>
      </w:r>
      <w:r w:rsidRPr="004A6F2B">
        <w:rPr>
          <w:rFonts w:ascii="Arial" w:eastAsia="Times New Roman" w:hAnsi="Arial" w:cs="Arial"/>
          <w:color w:val="2D2D2D"/>
          <w:spacing w:val="2"/>
          <w:sz w:val="21"/>
          <w:szCs w:val="21"/>
          <w:lang w:eastAsia="ru-RU"/>
        </w:rPr>
        <w:t> с категориями Г и Д по пожарной и взрывопожарной опасности следует принимать 5 л/с.</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4 Расход воды на наружное пожаротушение зданий радиотелевизионных, ретрансляционных и районных передающих станций независимо от объема зданий и числа проживающих в поселении людей надлежит принимать не менее 15 л/с, если по таблицам 3 и 4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lastRenderedPageBreak/>
        <w:t>5 Расход воды на наружное пожаротушение зданий объемами, более указанных в таблицах 3 и 4, подлежит обоснованию в специальных технических условиях.</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6 Для зданий II степени огнестойкости с деревянными конструкциями расход воды на наружное пожаротушение следует принимать на 5 л/с больше указанного в таблицах 3 или 4.</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7 Расчетный расход воды на наружное пожаротушение зданий и помещений холодильников для хранения пищевых продуктов надлежит принимать как для зданий с категорией помещений В по пожарной и взрывопожарной опасности.</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(Измененная редакция, </w:t>
      </w:r>
      <w:hyperlink r:id="rId21" w:history="1">
        <w:r w:rsidRPr="004A6F2B">
          <w:rPr>
            <w:rFonts w:ascii="Arial" w:eastAsia="Times New Roman" w:hAnsi="Arial" w:cs="Arial"/>
            <w:color w:val="00466E"/>
            <w:spacing w:val="2"/>
            <w:sz w:val="21"/>
            <w:szCs w:val="21"/>
            <w:u w:val="single"/>
            <w:lang w:eastAsia="ru-RU"/>
          </w:rPr>
          <w:t>Изм. N 1</w:t>
        </w:r>
      </w:hyperlink>
      <w:r w:rsidRPr="004A6F2B">
        <w:rPr>
          <w:rFonts w:ascii="Arial" w:eastAsia="Times New Roman" w:hAnsi="Arial" w:cs="Arial"/>
          <w:color w:val="2D2D2D"/>
          <w:spacing w:val="2"/>
          <w:sz w:val="21"/>
          <w:szCs w:val="21"/>
          <w:lang w:eastAsia="ru-RU"/>
        </w:rPr>
        <w:t>).</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5.7 Расход воды на наружное тушение пожаров закрытых и открытых складов лесоматериалов на один пожар следует принимать не менее величин, указанных в таблице 5.</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Таблица 5 - Расход воды на наружное тушение пожаров закрытых и открытых складов лесоматериалов</w:t>
      </w:r>
      <w:r w:rsidRPr="004A6F2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459"/>
        <w:gridCol w:w="1104"/>
        <w:gridCol w:w="1392"/>
        <w:gridCol w:w="1264"/>
        <w:gridCol w:w="1136"/>
      </w:tblGrid>
      <w:tr w:rsidR="004A6F2B" w:rsidRPr="004A6F2B" w:rsidTr="004A6F2B">
        <w:trPr>
          <w:trHeight w:val="12"/>
        </w:trPr>
        <w:tc>
          <w:tcPr>
            <w:tcW w:w="5729" w:type="dxa"/>
            <w:hideMark/>
          </w:tcPr>
          <w:p w:rsidR="004A6F2B" w:rsidRPr="004A6F2B" w:rsidRDefault="004A6F2B" w:rsidP="004A6F2B">
            <w:pPr>
              <w:spacing w:after="0" w:line="240" w:lineRule="auto"/>
              <w:rPr>
                <w:rFonts w:ascii="Arial" w:eastAsia="Times New Roman" w:hAnsi="Arial" w:cs="Arial"/>
                <w:color w:val="2D2D2D"/>
                <w:spacing w:val="2"/>
                <w:sz w:val="21"/>
                <w:szCs w:val="21"/>
                <w:lang w:eastAsia="ru-RU"/>
              </w:rPr>
            </w:pPr>
          </w:p>
        </w:tc>
        <w:tc>
          <w:tcPr>
            <w:tcW w:w="1294"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663"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478"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294"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r>
      <w:tr w:rsidR="004A6F2B" w:rsidRPr="004A6F2B" w:rsidTr="004A6F2B">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Вид и способ хранения лесоматериалов</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Расход воды на тушение пожара, л/с, при суммарной вместимости складов лесоматериалов, плотных м</w:t>
            </w:r>
            <w:r w:rsidRPr="004A6F2B">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15" name="Прямоугольник 15"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767FA1" id="Прямоугольник 15" o:spid="_x0000_s1026" alt="СП 8.13130.2009 Системы противопожарной защиты. Источники наружного противопожарного водоснабжения. Требования пожарной безопасности (с Изменением N 1)"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" filled="f" stroked="f">
                      <o:lock v:ext="edit" aspectratio="t"/>
                      <w10:anchorlock/>
                    </v:rect>
                  </w:pict>
                </mc:Fallback>
              </mc:AlternateContent>
            </w:r>
          </w:p>
        </w:tc>
      </w:tr>
      <w:tr w:rsidR="004A6F2B" w:rsidRPr="004A6F2B" w:rsidTr="004A6F2B">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до 10000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св. 10000</w:t>
            </w:r>
            <w:r w:rsidRPr="004A6F2B">
              <w:rPr>
                <w:rFonts w:ascii="Times New Roman" w:eastAsia="Times New Roman" w:hAnsi="Times New Roman" w:cs="Times New Roman"/>
                <w:color w:val="2D2D2D"/>
                <w:sz w:val="21"/>
                <w:szCs w:val="21"/>
                <w:lang w:eastAsia="ru-RU"/>
              </w:rPr>
              <w:br/>
              <w:t>до 100000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св. 100000</w:t>
            </w:r>
            <w:r w:rsidRPr="004A6F2B">
              <w:rPr>
                <w:rFonts w:ascii="Times New Roman" w:eastAsia="Times New Roman" w:hAnsi="Times New Roman" w:cs="Times New Roman"/>
                <w:color w:val="2D2D2D"/>
                <w:sz w:val="21"/>
                <w:szCs w:val="21"/>
                <w:lang w:eastAsia="ru-RU"/>
              </w:rPr>
              <w:br/>
              <w:t>до 500000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св. 500000</w:t>
            </w:r>
          </w:p>
        </w:tc>
      </w:tr>
      <w:tr w:rsidR="004A6F2B" w:rsidRPr="004A6F2B" w:rsidTr="004A6F2B">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Закрытые склады:</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r>
      <w:tr w:rsidR="004A6F2B" w:rsidRPr="004A6F2B" w:rsidTr="004A6F2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пиломатериалы</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60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90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150</w:t>
            </w:r>
          </w:p>
        </w:tc>
      </w:tr>
      <w:tr w:rsidR="004A6F2B" w:rsidRPr="004A6F2B" w:rsidTr="004A6F2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щепа и опилки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90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120</w:t>
            </w:r>
          </w:p>
        </w:tc>
      </w:tr>
      <w:tr w:rsidR="004A6F2B" w:rsidRPr="004A6F2B" w:rsidTr="004A6F2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Открытые склады:</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r>
      <w:tr w:rsidR="004A6F2B" w:rsidRPr="004A6F2B" w:rsidTr="004A6F2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пиломатериалы в штабелях</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60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180</w:t>
            </w:r>
          </w:p>
        </w:tc>
      </w:tr>
      <w:tr w:rsidR="004A6F2B" w:rsidRPr="004A6F2B" w:rsidTr="004A6F2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круглые лесоматериалы в штабелях</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60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90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150</w:t>
            </w:r>
          </w:p>
        </w:tc>
      </w:tr>
      <w:tr w:rsidR="004A6F2B" w:rsidRPr="004A6F2B" w:rsidTr="004A6F2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балансовая древесина, осмол и дрова в кучах</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90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180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240</w:t>
            </w:r>
          </w:p>
        </w:tc>
      </w:tr>
      <w:tr w:rsidR="004A6F2B" w:rsidRPr="004A6F2B" w:rsidTr="004A6F2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щепа и опилки в кучах</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90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120</w:t>
            </w:r>
          </w:p>
        </w:tc>
      </w:tr>
      <w:tr w:rsidR="004A6F2B" w:rsidRPr="004A6F2B" w:rsidTr="004A6F2B">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древесные отходы в кучах</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60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90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120</w:t>
            </w:r>
          </w:p>
        </w:tc>
      </w:tr>
    </w:tbl>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5.8 Расход воды на наружное пожаротушение открытых площадок хранения контейнеров грузоподъемностью до 30 т следует принимать в зависимости от числа контейнеров:</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30-50 шт. - 15 л/с;</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51-100 шт. - 20 л/с;</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lastRenderedPageBreak/>
        <w:t>101-300 шт. - 25 л/с;</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301-1000 шт. - 40 л/с;</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1001-1500 шт. - 60 л/с;</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1501-2000 шт. - 80 л/</w:t>
      </w:r>
      <w:proofErr w:type="gramStart"/>
      <w:r w:rsidRPr="004A6F2B">
        <w:rPr>
          <w:rFonts w:ascii="Arial" w:eastAsia="Times New Roman" w:hAnsi="Arial" w:cs="Arial"/>
          <w:color w:val="2D2D2D"/>
          <w:spacing w:val="2"/>
          <w:sz w:val="21"/>
          <w:szCs w:val="21"/>
          <w:lang w:eastAsia="ru-RU"/>
        </w:rPr>
        <w:t>с;</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Свыше</w:t>
      </w:r>
      <w:proofErr w:type="gramEnd"/>
      <w:r w:rsidRPr="004A6F2B">
        <w:rPr>
          <w:rFonts w:ascii="Arial" w:eastAsia="Times New Roman" w:hAnsi="Arial" w:cs="Arial"/>
          <w:color w:val="2D2D2D"/>
          <w:spacing w:val="2"/>
          <w:sz w:val="21"/>
          <w:szCs w:val="21"/>
          <w:lang w:eastAsia="ru-RU"/>
        </w:rPr>
        <w:t xml:space="preserve"> 2000 шт. - 100 л/с.</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(Измененная редакция, </w:t>
      </w:r>
      <w:hyperlink r:id="rId22" w:history="1">
        <w:r w:rsidRPr="004A6F2B">
          <w:rPr>
            <w:rFonts w:ascii="Arial" w:eastAsia="Times New Roman" w:hAnsi="Arial" w:cs="Arial"/>
            <w:color w:val="00466E"/>
            <w:spacing w:val="2"/>
            <w:sz w:val="21"/>
            <w:szCs w:val="21"/>
            <w:u w:val="single"/>
            <w:lang w:eastAsia="ru-RU"/>
          </w:rPr>
          <w:t>Изм. N 1</w:t>
        </w:r>
      </w:hyperlink>
      <w:r w:rsidRPr="004A6F2B">
        <w:rPr>
          <w:rFonts w:ascii="Arial" w:eastAsia="Times New Roman" w:hAnsi="Arial" w:cs="Arial"/>
          <w:color w:val="2D2D2D"/>
          <w:spacing w:val="2"/>
          <w:sz w:val="21"/>
          <w:szCs w:val="21"/>
          <w:lang w:eastAsia="ru-RU"/>
        </w:rPr>
        <w:t>).</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5.9 Расход воды на тушение пожара при объединенном водопроводе для </w:t>
      </w:r>
      <w:proofErr w:type="spellStart"/>
      <w:r w:rsidRPr="004A6F2B">
        <w:rPr>
          <w:rFonts w:ascii="Arial" w:eastAsia="Times New Roman" w:hAnsi="Arial" w:cs="Arial"/>
          <w:color w:val="2D2D2D"/>
          <w:spacing w:val="2"/>
          <w:sz w:val="21"/>
          <w:szCs w:val="21"/>
          <w:lang w:eastAsia="ru-RU"/>
        </w:rPr>
        <w:t>спринклерных</w:t>
      </w:r>
      <w:proofErr w:type="spellEnd"/>
      <w:r w:rsidRPr="004A6F2B">
        <w:rPr>
          <w:rFonts w:ascii="Arial" w:eastAsia="Times New Roman" w:hAnsi="Arial" w:cs="Arial"/>
          <w:color w:val="2D2D2D"/>
          <w:spacing w:val="2"/>
          <w:sz w:val="21"/>
          <w:szCs w:val="21"/>
          <w:lang w:eastAsia="ru-RU"/>
        </w:rPr>
        <w:t xml:space="preserve"> или </w:t>
      </w:r>
      <w:proofErr w:type="spellStart"/>
      <w:r w:rsidRPr="004A6F2B">
        <w:rPr>
          <w:rFonts w:ascii="Arial" w:eastAsia="Times New Roman" w:hAnsi="Arial" w:cs="Arial"/>
          <w:color w:val="2D2D2D"/>
          <w:spacing w:val="2"/>
          <w:sz w:val="21"/>
          <w:szCs w:val="21"/>
          <w:lang w:eastAsia="ru-RU"/>
        </w:rPr>
        <w:t>дренчерных</w:t>
      </w:r>
      <w:proofErr w:type="spellEnd"/>
      <w:r w:rsidRPr="004A6F2B">
        <w:rPr>
          <w:rFonts w:ascii="Arial" w:eastAsia="Times New Roman" w:hAnsi="Arial" w:cs="Arial"/>
          <w:color w:val="2D2D2D"/>
          <w:spacing w:val="2"/>
          <w:sz w:val="21"/>
          <w:szCs w:val="21"/>
          <w:lang w:eastAsia="ru-RU"/>
        </w:rPr>
        <w:t xml:space="preserve"> установок, внутренних пожарных кранов и наружных гидрантов в течение 1 ч с момента начала пожаротушения следует принимать как сумму наибольших расходов, определенных в соответствии с требованиями [</w:t>
      </w:r>
      <w:hyperlink r:id="rId23" w:history="1">
        <w:r w:rsidRPr="004A6F2B">
          <w:rPr>
            <w:rFonts w:ascii="Arial" w:eastAsia="Times New Roman" w:hAnsi="Arial" w:cs="Arial"/>
            <w:color w:val="00466E"/>
            <w:spacing w:val="2"/>
            <w:sz w:val="21"/>
            <w:szCs w:val="21"/>
            <w:u w:val="single"/>
            <w:lang w:eastAsia="ru-RU"/>
          </w:rPr>
          <w:t>1</w:t>
        </w:r>
      </w:hyperlink>
      <w:r w:rsidRPr="004A6F2B">
        <w:rPr>
          <w:rFonts w:ascii="Arial" w:eastAsia="Times New Roman" w:hAnsi="Arial" w:cs="Arial"/>
          <w:color w:val="2D2D2D"/>
          <w:spacing w:val="2"/>
          <w:sz w:val="21"/>
          <w:szCs w:val="21"/>
          <w:lang w:eastAsia="ru-RU"/>
        </w:rPr>
        <w:t>] и настоящего свода правил.</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 xml:space="preserve">Расход воды, необходимый на время тушения пожара после отключения </w:t>
      </w:r>
      <w:proofErr w:type="spellStart"/>
      <w:r w:rsidRPr="004A6F2B">
        <w:rPr>
          <w:rFonts w:ascii="Arial" w:eastAsia="Times New Roman" w:hAnsi="Arial" w:cs="Arial"/>
          <w:color w:val="2D2D2D"/>
          <w:spacing w:val="2"/>
          <w:sz w:val="21"/>
          <w:szCs w:val="21"/>
          <w:lang w:eastAsia="ru-RU"/>
        </w:rPr>
        <w:t>спринклерных</w:t>
      </w:r>
      <w:proofErr w:type="spellEnd"/>
      <w:r w:rsidRPr="004A6F2B">
        <w:rPr>
          <w:rFonts w:ascii="Arial" w:eastAsia="Times New Roman" w:hAnsi="Arial" w:cs="Arial"/>
          <w:color w:val="2D2D2D"/>
          <w:spacing w:val="2"/>
          <w:sz w:val="21"/>
          <w:szCs w:val="21"/>
          <w:lang w:eastAsia="ru-RU"/>
        </w:rPr>
        <w:t xml:space="preserve"> или </w:t>
      </w:r>
      <w:proofErr w:type="spellStart"/>
      <w:r w:rsidRPr="004A6F2B">
        <w:rPr>
          <w:rFonts w:ascii="Arial" w:eastAsia="Times New Roman" w:hAnsi="Arial" w:cs="Arial"/>
          <w:color w:val="2D2D2D"/>
          <w:spacing w:val="2"/>
          <w:sz w:val="21"/>
          <w:szCs w:val="21"/>
          <w:lang w:eastAsia="ru-RU"/>
        </w:rPr>
        <w:t>дренчерных</w:t>
      </w:r>
      <w:proofErr w:type="spellEnd"/>
      <w:r w:rsidRPr="004A6F2B">
        <w:rPr>
          <w:rFonts w:ascii="Arial" w:eastAsia="Times New Roman" w:hAnsi="Arial" w:cs="Arial"/>
          <w:color w:val="2D2D2D"/>
          <w:spacing w:val="2"/>
          <w:sz w:val="21"/>
          <w:szCs w:val="21"/>
          <w:lang w:eastAsia="ru-RU"/>
        </w:rPr>
        <w:t xml:space="preserve"> установок, следует принимать согласно пп.5.3, 5.6, 5.11 и 5.12.</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 xml:space="preserve">Примечание - Одновременность действия </w:t>
      </w:r>
      <w:proofErr w:type="spellStart"/>
      <w:r w:rsidRPr="004A6F2B">
        <w:rPr>
          <w:rFonts w:ascii="Arial" w:eastAsia="Times New Roman" w:hAnsi="Arial" w:cs="Arial"/>
          <w:color w:val="2D2D2D"/>
          <w:spacing w:val="2"/>
          <w:sz w:val="21"/>
          <w:szCs w:val="21"/>
          <w:lang w:eastAsia="ru-RU"/>
        </w:rPr>
        <w:t>спринклерных</w:t>
      </w:r>
      <w:proofErr w:type="spellEnd"/>
      <w:r w:rsidRPr="004A6F2B">
        <w:rPr>
          <w:rFonts w:ascii="Arial" w:eastAsia="Times New Roman" w:hAnsi="Arial" w:cs="Arial"/>
          <w:color w:val="2D2D2D"/>
          <w:spacing w:val="2"/>
          <w:sz w:val="21"/>
          <w:szCs w:val="21"/>
          <w:lang w:eastAsia="ru-RU"/>
        </w:rPr>
        <w:t xml:space="preserve"> и </w:t>
      </w:r>
      <w:proofErr w:type="spellStart"/>
      <w:r w:rsidRPr="004A6F2B">
        <w:rPr>
          <w:rFonts w:ascii="Arial" w:eastAsia="Times New Roman" w:hAnsi="Arial" w:cs="Arial"/>
          <w:color w:val="2D2D2D"/>
          <w:spacing w:val="2"/>
          <w:sz w:val="21"/>
          <w:szCs w:val="21"/>
          <w:lang w:eastAsia="ru-RU"/>
        </w:rPr>
        <w:t>дренчерных</w:t>
      </w:r>
      <w:proofErr w:type="spellEnd"/>
      <w:r w:rsidRPr="004A6F2B">
        <w:rPr>
          <w:rFonts w:ascii="Arial" w:eastAsia="Times New Roman" w:hAnsi="Arial" w:cs="Arial"/>
          <w:color w:val="2D2D2D"/>
          <w:spacing w:val="2"/>
          <w:sz w:val="21"/>
          <w:szCs w:val="21"/>
          <w:lang w:eastAsia="ru-RU"/>
        </w:rPr>
        <w:t xml:space="preserve"> установок надлежит учитывать в зависимости от условий пожаротушения.</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5.10 Расход воды на наружное пожаротушение пенными установками, установками с лафетными стволами или путем подачи распыленной воды должен определяться с учетом дополнительного расхода воды из гидрантов в размере 25% согласно п.5.3. При этом суммарный расход воды должен быть не менее расхода, определенного по таблицам 3 или 4.</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5.11 На пожаротушение зданий, оборудованных внутренними пожарными кранами, должен учитываться дополнительный расход воды к расходам, указанным в таблицах 1-4, который следует принимать для зданий, требующих наибольшего расхода воды в соответствии с требованиями [</w:t>
      </w:r>
      <w:hyperlink r:id="rId24" w:history="1">
        <w:r w:rsidRPr="004A6F2B">
          <w:rPr>
            <w:rFonts w:ascii="Arial" w:eastAsia="Times New Roman" w:hAnsi="Arial" w:cs="Arial"/>
            <w:color w:val="00466E"/>
            <w:spacing w:val="2"/>
            <w:sz w:val="21"/>
            <w:szCs w:val="21"/>
            <w:u w:val="single"/>
            <w:lang w:eastAsia="ru-RU"/>
          </w:rPr>
          <w:t>1</w:t>
        </w:r>
      </w:hyperlink>
      <w:r w:rsidRPr="004A6F2B">
        <w:rPr>
          <w:rFonts w:ascii="Arial" w:eastAsia="Times New Roman" w:hAnsi="Arial" w:cs="Arial"/>
          <w:color w:val="2D2D2D"/>
          <w:spacing w:val="2"/>
          <w:sz w:val="21"/>
          <w:szCs w:val="21"/>
          <w:lang w:eastAsia="ru-RU"/>
        </w:rPr>
        <w:t>].</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5.12 Расчетный расход воды на тушение пожара должен быть обеспечен при наибольшем расходе воды на другие нужды:</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хозяйственно-питьевое водопотребление;</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нужды коммунально-бытовых предприятий;</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lastRenderedPageBreak/>
        <w:t>собственные нужды станций водоподготовки, промывку водопроводных и канализационных сетей и т.п.</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 этом на промышленном предприятии расходы воды на поливку территории, прием душа, мытье полов и мойку технологического оборудования, а также на полив растений в теплицах не учитываются.</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В случаях, когда по условиям технологического процесса возможно частичное использование производственной воды на пожаротушение, следует предусматривать установку гидрантов на сети производственного водопровода дополнительно к гидрантам, установленным на сети противопожарного водопровода, обеспечивающего требуемый расход воды на пожаротушение.</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5.13 Расчетный расход воды на наружное пожаротушение зданий надземных автостоянок закрытого и открытого типов предприятий автомобильного транспорта следует принимать по таблице 6.</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Таблица 6 - Расход воды на наружное пожаротушение зданий надземных автостоянок закрытого и открытого типов</w:t>
      </w:r>
      <w:r w:rsidRPr="004A6F2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588"/>
        <w:gridCol w:w="2112"/>
        <w:gridCol w:w="1312"/>
        <w:gridCol w:w="1566"/>
        <w:gridCol w:w="1566"/>
        <w:gridCol w:w="1211"/>
      </w:tblGrid>
      <w:tr w:rsidR="004A6F2B" w:rsidRPr="004A6F2B" w:rsidTr="004A6F2B">
        <w:trPr>
          <w:trHeight w:val="12"/>
        </w:trPr>
        <w:tc>
          <w:tcPr>
            <w:tcW w:w="1663" w:type="dxa"/>
            <w:hideMark/>
          </w:tcPr>
          <w:p w:rsidR="004A6F2B" w:rsidRPr="004A6F2B" w:rsidRDefault="004A6F2B" w:rsidP="004A6F2B">
            <w:pPr>
              <w:spacing w:after="0" w:line="240" w:lineRule="auto"/>
              <w:rPr>
                <w:rFonts w:ascii="Arial" w:eastAsia="Times New Roman" w:hAnsi="Arial" w:cs="Arial"/>
                <w:color w:val="2D2D2D"/>
                <w:spacing w:val="2"/>
                <w:sz w:val="21"/>
                <w:szCs w:val="21"/>
                <w:lang w:eastAsia="ru-RU"/>
              </w:rPr>
            </w:pPr>
          </w:p>
        </w:tc>
        <w:tc>
          <w:tcPr>
            <w:tcW w:w="2402"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848"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2033"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2033"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1478"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r>
      <w:tr w:rsidR="004A6F2B" w:rsidRPr="004A6F2B" w:rsidTr="004A6F2B">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Степень огнестойкости здания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Класс конструктивной пожарной опасности здания</w:t>
            </w: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Расход воды на наружное пожаротушение зданий автостоянок на один пожар, л/с, при объемах зданий (пожарного отсека), тыс. м</w:t>
            </w:r>
            <w:r w:rsidRPr="004A6F2B">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14" name="Прямоугольник 14"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D77F6" id="Прямоугольник 14" o:spid="_x0000_s1026" alt="СП 8.13130.2009 Системы противопожарной защиты. Источники наружного противопожарного водоснабжения. Требования пожарной безопасности (с Изменением N 1)"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" filled="f" stroked="f">
                      <o:lock v:ext="edit" aspectratio="t"/>
                      <w10:anchorlock/>
                    </v:rect>
                  </w:pict>
                </mc:Fallback>
              </mc:AlternateContent>
            </w:r>
          </w:p>
        </w:tc>
      </w:tr>
      <w:tr w:rsidR="004A6F2B" w:rsidRPr="004A6F2B" w:rsidTr="004A6F2B">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до 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свыше 5 до 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свыше 20 до 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свыше 50</w:t>
            </w:r>
          </w:p>
        </w:tc>
      </w:tr>
      <w:tr w:rsidR="004A6F2B" w:rsidRPr="004A6F2B" w:rsidTr="004A6F2B">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I, II, III</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С0, С1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30</w:t>
            </w:r>
          </w:p>
        </w:tc>
      </w:tr>
      <w:tr w:rsidR="004A6F2B" w:rsidRPr="004A6F2B" w:rsidTr="004A6F2B">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IV</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С0, С1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r>
      <w:tr w:rsidR="004A6F2B" w:rsidRPr="004A6F2B" w:rsidTr="004A6F2B">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С2, С3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r>
      <w:tr w:rsidR="004A6F2B" w:rsidRPr="004A6F2B" w:rsidTr="004A6F2B">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V</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Не нормируется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w:t>
            </w:r>
          </w:p>
        </w:tc>
      </w:tr>
    </w:tbl>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 xml:space="preserve">Расчетный расход воды на пожаротушение других видов автостоянок следует </w:t>
      </w:r>
      <w:proofErr w:type="gramStart"/>
      <w:r w:rsidRPr="004A6F2B">
        <w:rPr>
          <w:rFonts w:ascii="Arial" w:eastAsia="Times New Roman" w:hAnsi="Arial" w:cs="Arial"/>
          <w:color w:val="2D2D2D"/>
          <w:spacing w:val="2"/>
          <w:sz w:val="21"/>
          <w:szCs w:val="21"/>
          <w:lang w:eastAsia="ru-RU"/>
        </w:rPr>
        <w:t>принимать:</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многоярусных</w:t>
      </w:r>
      <w:proofErr w:type="gramEnd"/>
      <w:r w:rsidRPr="004A6F2B">
        <w:rPr>
          <w:rFonts w:ascii="Arial" w:eastAsia="Times New Roman" w:hAnsi="Arial" w:cs="Arial"/>
          <w:color w:val="2D2D2D"/>
          <w:spacing w:val="2"/>
          <w:sz w:val="21"/>
          <w:szCs w:val="21"/>
          <w:lang w:eastAsia="ru-RU"/>
        </w:rPr>
        <w:t xml:space="preserve"> надземных и подземных автостоянок - 40 л/с;</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подземных автостоянок до двух этажей включительно - 20 л/с;</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автостоянок боксового типа с непосредственным выездом наружу из каждого бокса при количестве боксов от 50 до 200 - 5 л/с, более 200 - 10 л/с;</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открытых площадок для хранения автомобилей при количестве автомобилей до 200 включительно - 5 л/с, более 200 - 10 л/с.</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lastRenderedPageBreak/>
        <w:t>5.14 Расчетный расход воды на наружное пожаротушение площадок хранения автомобилей предприятия автомобильного транспорта следует принимать по таблице 7.</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Таблица 7 - Расход воды на наружное пожаротушение площадок хранения автомобилей предприятия автомобильного транспорта</w:t>
      </w:r>
      <w:r w:rsidRPr="004A6F2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73"/>
        <w:gridCol w:w="3243"/>
        <w:gridCol w:w="3039"/>
      </w:tblGrid>
      <w:tr w:rsidR="004A6F2B" w:rsidRPr="004A6F2B" w:rsidTr="004A6F2B">
        <w:trPr>
          <w:trHeight w:val="12"/>
        </w:trPr>
        <w:tc>
          <w:tcPr>
            <w:tcW w:w="3696" w:type="dxa"/>
            <w:hideMark/>
          </w:tcPr>
          <w:p w:rsidR="004A6F2B" w:rsidRPr="004A6F2B" w:rsidRDefault="004A6F2B" w:rsidP="004A6F2B">
            <w:pPr>
              <w:spacing w:after="0" w:line="240" w:lineRule="auto"/>
              <w:rPr>
                <w:rFonts w:ascii="Arial" w:eastAsia="Times New Roman" w:hAnsi="Arial" w:cs="Arial"/>
                <w:color w:val="2D2D2D"/>
                <w:spacing w:val="2"/>
                <w:sz w:val="21"/>
                <w:szCs w:val="21"/>
                <w:lang w:eastAsia="ru-RU"/>
              </w:rPr>
            </w:pPr>
          </w:p>
        </w:tc>
        <w:tc>
          <w:tcPr>
            <w:tcW w:w="3881"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3881"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r>
      <w:tr w:rsidR="004A6F2B" w:rsidRPr="004A6F2B" w:rsidTr="004A6F2B">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Категория автомобилей</w:t>
            </w:r>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Расход воды на наружное пожаротушение при количестве автомобилей, л/с</w:t>
            </w:r>
          </w:p>
        </w:tc>
      </w:tr>
      <w:tr w:rsidR="004A6F2B" w:rsidRPr="004A6F2B" w:rsidTr="004A6F2B">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до 200 включительно</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более 200</w:t>
            </w:r>
          </w:p>
        </w:tc>
      </w:tr>
      <w:tr w:rsidR="004A6F2B" w:rsidRPr="004A6F2B" w:rsidTr="004A6F2B">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I</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5</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r>
      <w:tr w:rsidR="004A6F2B" w:rsidRPr="004A6F2B" w:rsidTr="004A6F2B">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II и III</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w:t>
            </w:r>
          </w:p>
        </w:tc>
      </w:tr>
      <w:tr w:rsidR="004A6F2B" w:rsidRPr="004A6F2B" w:rsidTr="004A6F2B">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IV</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15</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20</w:t>
            </w:r>
          </w:p>
        </w:tc>
      </w:tr>
    </w:tbl>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 хранении на открытой площадке смешанного парка автомобилей расход воды на наружное пожаротушение следует определять для общего количества автомобилей по среднеарифметической норме, установленной для автомобилей каждой категории.</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 размещении производств для технического обслуживания и ремонта автомобилей под навесом расход воды на наружное пожаротушение следует принимать по таблице 6 из расчета общего количества рабочих постов или мест хранения, приравнивая их к количеству мест открытого хранения автомобилей. Устанавливать пожарные краны при этом не требуется.</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5.15. Категории автомобилей в зависимости от их габаритных размеров следует принимать по таблице 8.</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Таблица 8 - Категории автомобилей в зависимости от габаритных размеров</w:t>
      </w:r>
      <w:r w:rsidRPr="004A6F2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07"/>
        <w:gridCol w:w="3135"/>
        <w:gridCol w:w="3013"/>
      </w:tblGrid>
      <w:tr w:rsidR="004A6F2B" w:rsidRPr="004A6F2B" w:rsidTr="004A6F2B">
        <w:trPr>
          <w:trHeight w:val="12"/>
        </w:trPr>
        <w:tc>
          <w:tcPr>
            <w:tcW w:w="3881" w:type="dxa"/>
            <w:hideMark/>
          </w:tcPr>
          <w:p w:rsidR="004A6F2B" w:rsidRPr="004A6F2B" w:rsidRDefault="004A6F2B" w:rsidP="004A6F2B">
            <w:pPr>
              <w:spacing w:after="0" w:line="240" w:lineRule="auto"/>
              <w:rPr>
                <w:rFonts w:ascii="Arial" w:eastAsia="Times New Roman" w:hAnsi="Arial" w:cs="Arial"/>
                <w:color w:val="2D2D2D"/>
                <w:spacing w:val="2"/>
                <w:sz w:val="21"/>
                <w:szCs w:val="21"/>
                <w:lang w:eastAsia="ru-RU"/>
              </w:rPr>
            </w:pPr>
          </w:p>
        </w:tc>
        <w:tc>
          <w:tcPr>
            <w:tcW w:w="3881"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3696"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r>
      <w:tr w:rsidR="004A6F2B" w:rsidRPr="004A6F2B" w:rsidTr="004A6F2B">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Категория</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Размеры автомобиля, м</w:t>
            </w:r>
          </w:p>
        </w:tc>
      </w:tr>
      <w:tr w:rsidR="004A6F2B" w:rsidRPr="004A6F2B" w:rsidTr="004A6F2B">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длина</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ширина</w:t>
            </w:r>
          </w:p>
        </w:tc>
      </w:tr>
      <w:tr w:rsidR="004A6F2B" w:rsidRPr="004A6F2B" w:rsidTr="004A6F2B">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I</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 xml:space="preserve">до 6 </w:t>
            </w:r>
            <w:proofErr w:type="spellStart"/>
            <w:r w:rsidRPr="004A6F2B">
              <w:rPr>
                <w:rFonts w:ascii="Times New Roman" w:eastAsia="Times New Roman" w:hAnsi="Times New Roman" w:cs="Times New Roman"/>
                <w:color w:val="2D2D2D"/>
                <w:sz w:val="21"/>
                <w:szCs w:val="21"/>
                <w:lang w:eastAsia="ru-RU"/>
              </w:rPr>
              <w:t>включ</w:t>
            </w:r>
            <w:proofErr w:type="spellEnd"/>
            <w:r w:rsidRPr="004A6F2B">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 xml:space="preserve">до 2,1 </w:t>
            </w:r>
            <w:proofErr w:type="spellStart"/>
            <w:r w:rsidRPr="004A6F2B">
              <w:rPr>
                <w:rFonts w:ascii="Times New Roman" w:eastAsia="Times New Roman" w:hAnsi="Times New Roman" w:cs="Times New Roman"/>
                <w:color w:val="2D2D2D"/>
                <w:sz w:val="21"/>
                <w:szCs w:val="21"/>
                <w:lang w:eastAsia="ru-RU"/>
              </w:rPr>
              <w:t>включ</w:t>
            </w:r>
            <w:proofErr w:type="spellEnd"/>
            <w:r w:rsidRPr="004A6F2B">
              <w:rPr>
                <w:rFonts w:ascii="Times New Roman" w:eastAsia="Times New Roman" w:hAnsi="Times New Roman" w:cs="Times New Roman"/>
                <w:color w:val="2D2D2D"/>
                <w:sz w:val="21"/>
                <w:szCs w:val="21"/>
                <w:lang w:eastAsia="ru-RU"/>
              </w:rPr>
              <w:t>.</w:t>
            </w:r>
          </w:p>
        </w:tc>
      </w:tr>
      <w:tr w:rsidR="004A6F2B" w:rsidRPr="004A6F2B" w:rsidTr="004A6F2B">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II</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от 6 до 8</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от 2,1 до 2,5</w:t>
            </w:r>
          </w:p>
        </w:tc>
      </w:tr>
      <w:tr w:rsidR="004A6F2B" w:rsidRPr="004A6F2B" w:rsidTr="004A6F2B">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III</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от 8 до 12</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от 2,5 до 2,8</w:t>
            </w:r>
          </w:p>
        </w:tc>
      </w:tr>
      <w:tr w:rsidR="004A6F2B" w:rsidRPr="004A6F2B" w:rsidTr="004A6F2B">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IV</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св. 12</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6F2B" w:rsidRPr="004A6F2B" w:rsidRDefault="004A6F2B" w:rsidP="004A6F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св. 2,8</w:t>
            </w:r>
          </w:p>
        </w:tc>
      </w:tr>
    </w:tbl>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br/>
        <w:t>Примечания:</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1 Для автомобилей с длиной и шириной, отличающимися от размеров, указанных в таблице 7, категория устанавливается по наибольшему размеру.</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lastRenderedPageBreak/>
        <w:t>2 Категория автопоездов устанавливается по габаритным размерам автомобилей-тягачей.</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3 Сочлененные автобусы относятся к III категории.</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5.16 Расчетный расход воды на наружное пожаротушение топливозаправочных пунктов и площадок для размещения передвижных топливозаправочных средств следует принимать не менее 10 л/с.</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 размещении топливозаправочного пункта вне территории предприятия автомобильного транспорта тушение пожара допускается предусматривать из противопожарных резервуаров. На топливозаправочных пунктах, расположенных на расстоянии не более 250 м от сетей противопожарного водопровода, противопожарные резервуары не предусматриваются.</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5.17 На линейных топливозаправочных пунктах, располагаемых вне поселений и в поселениях, где отсутствует противопожарный водопровод, допускается не предусматривать противопожарное водоснабжение (в том числе и резервуары). При наличии на расстоянии менее 250 м от топливозаправочных пунктов естественных источников к ним должен быть предусмотрен подъезд и площадка для пожарных машин.</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5.18 Системы противопожарного водоснабжения предприятий (водоводы, насосные станции, резервуары противопожарного запаса воды) следует относить по степени обеспеченности подачи воды к I категории водоснабжения.</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6F2B">
        <w:rPr>
          <w:rFonts w:ascii="Arial" w:eastAsia="Times New Roman" w:hAnsi="Arial" w:cs="Arial"/>
          <w:color w:val="3C3C3C"/>
          <w:spacing w:val="2"/>
          <w:sz w:val="31"/>
          <w:szCs w:val="31"/>
          <w:lang w:eastAsia="ru-RU"/>
        </w:rPr>
        <w:t>6 Расчетное количество одновременных пожаров</w:t>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6.1 Расчетное количество одновременных пожаров на промышленном предприятии следует принимать в зависимости от занимаемой им площади; один пожар - при площади до 150 га, два пожара - при площади более 150 га.</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Примечание - Расчетное число одновременных пожаров на территории открытых и закрытых складов лесоматериалов следует принимать: один пожар - при площади территории склада до 50 га, свыше 50 га - два пожара.</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6.2 При объединенном противопожарном водопроводе поселения и промышленных предприятий, расположенных вне поселения, расчетное количество одновременных пожаров следует принимать:</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 площади территории промышленного предприятия до 150 га при числе жителей в поселении до 10 тыс. чел. - один пожар (на территории предприятия или в поселении по наибольшему расходу воды); то же, при числе жителей в поселении свыше 10 до 25 тыс. чел. - два пожара (один на территории предприятия и один в поселении);</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lastRenderedPageBreak/>
        <w:br/>
        <w:t>при площади территории промышленного предприятия свыше 150 га и при числе жителей в поселении до 25 тыс. чел. - два пожара (два на территории предприятия или два в поселении по наибольшему расходу);</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 числе жителей в поселении более 25 тыс. чел. - по п.5.11 и таблице 1. При этом расход воды следует определять как сумму необходимого большего расхода (на территории предприятия или в поселении) и 50% потребного меньшего расхода (на предприятии или в поселении</w:t>
      </w:r>
      <w:proofErr w:type="gramStart"/>
      <w:r w:rsidRPr="004A6F2B">
        <w:rPr>
          <w:rFonts w:ascii="Arial" w:eastAsia="Times New Roman" w:hAnsi="Arial" w:cs="Arial"/>
          <w:color w:val="2D2D2D"/>
          <w:spacing w:val="2"/>
          <w:sz w:val="21"/>
          <w:szCs w:val="21"/>
          <w:lang w:eastAsia="ru-RU"/>
        </w:rPr>
        <w:t>).</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w:t>
      </w:r>
      <w:proofErr w:type="gramEnd"/>
      <w:r w:rsidRPr="004A6F2B">
        <w:rPr>
          <w:rFonts w:ascii="Arial" w:eastAsia="Times New Roman" w:hAnsi="Arial" w:cs="Arial"/>
          <w:color w:val="2D2D2D"/>
          <w:spacing w:val="2"/>
          <w:sz w:val="21"/>
          <w:szCs w:val="21"/>
          <w:lang w:eastAsia="ru-RU"/>
        </w:rPr>
        <w:t>Измененная редакция, </w:t>
      </w:r>
      <w:hyperlink r:id="rId25" w:history="1">
        <w:r w:rsidRPr="004A6F2B">
          <w:rPr>
            <w:rFonts w:ascii="Arial" w:eastAsia="Times New Roman" w:hAnsi="Arial" w:cs="Arial"/>
            <w:color w:val="00466E"/>
            <w:spacing w:val="2"/>
            <w:sz w:val="21"/>
            <w:szCs w:val="21"/>
            <w:u w:val="single"/>
            <w:lang w:eastAsia="ru-RU"/>
          </w:rPr>
          <w:t>Изм. N 1</w:t>
        </w:r>
      </w:hyperlink>
      <w:r w:rsidRPr="004A6F2B">
        <w:rPr>
          <w:rFonts w:ascii="Arial" w:eastAsia="Times New Roman" w:hAnsi="Arial" w:cs="Arial"/>
          <w:color w:val="2D2D2D"/>
          <w:spacing w:val="2"/>
          <w:sz w:val="21"/>
          <w:szCs w:val="21"/>
          <w:lang w:eastAsia="ru-RU"/>
        </w:rPr>
        <w:t>).</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6.3 Продолжительность тушения пожара должна приниматься 3 </w:t>
      </w:r>
      <w:proofErr w:type="gramStart"/>
      <w:r w:rsidRPr="004A6F2B">
        <w:rPr>
          <w:rFonts w:ascii="Arial" w:eastAsia="Times New Roman" w:hAnsi="Arial" w:cs="Arial"/>
          <w:color w:val="2D2D2D"/>
          <w:spacing w:val="2"/>
          <w:sz w:val="21"/>
          <w:szCs w:val="21"/>
          <w:lang w:eastAsia="ru-RU"/>
        </w:rPr>
        <w:t>ч;</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для</w:t>
      </w:r>
      <w:proofErr w:type="gramEnd"/>
      <w:r w:rsidRPr="004A6F2B">
        <w:rPr>
          <w:rFonts w:ascii="Arial" w:eastAsia="Times New Roman" w:hAnsi="Arial" w:cs="Arial"/>
          <w:color w:val="2D2D2D"/>
          <w:spacing w:val="2"/>
          <w:sz w:val="21"/>
          <w:szCs w:val="21"/>
          <w:lang w:eastAsia="ru-RU"/>
        </w:rPr>
        <w:t xml:space="preserve"> зданий I и II степеней огнестойкости с негорючими несущими конструкциями и утеплителем с помещениями категорий Г и Д по пожарной и взрывопожарной опасности - 2 ч;</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для закрытых складов лесоматериалов - не менее 3 ч;</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для открытых складов лесоматериалов - не менее 5 ч.</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6.4 Максимальный срок восстановления пожарного объема воды должен быть не более:</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24 ч - в поселении и на промышленных предприятиях с помещениями категорий А, Б, </w:t>
      </w:r>
      <w:proofErr w:type="gramStart"/>
      <w:r w:rsidRPr="004A6F2B">
        <w:rPr>
          <w:rFonts w:ascii="Arial" w:eastAsia="Times New Roman" w:hAnsi="Arial" w:cs="Arial"/>
          <w:color w:val="2D2D2D"/>
          <w:spacing w:val="2"/>
          <w:sz w:val="21"/>
          <w:szCs w:val="21"/>
          <w:lang w:eastAsia="ru-RU"/>
        </w:rPr>
        <w:t>В</w:t>
      </w:r>
      <w:proofErr w:type="gramEnd"/>
      <w:r w:rsidRPr="004A6F2B">
        <w:rPr>
          <w:rFonts w:ascii="Arial" w:eastAsia="Times New Roman" w:hAnsi="Arial" w:cs="Arial"/>
          <w:color w:val="2D2D2D"/>
          <w:spacing w:val="2"/>
          <w:sz w:val="21"/>
          <w:szCs w:val="21"/>
          <w:lang w:eastAsia="ru-RU"/>
        </w:rPr>
        <w:t xml:space="preserve"> по пожарной и взрывопожарной опасности;</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36 ч - на промышленных предприятиях с помещениями категорий Г и Д по пожарной и взрывопожарной опасности;</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72 ч - в поселениях и на сельскохозяйственных предприятиях.</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Примечания:</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1 Для промышленных предприятий с расходами воды на наружное пожаротушение 20 л/с и менее допускается увеличивать время восстановления пожарного объема </w:t>
      </w:r>
      <w:proofErr w:type="gramStart"/>
      <w:r w:rsidRPr="004A6F2B">
        <w:rPr>
          <w:rFonts w:ascii="Arial" w:eastAsia="Times New Roman" w:hAnsi="Arial" w:cs="Arial"/>
          <w:color w:val="2D2D2D"/>
          <w:spacing w:val="2"/>
          <w:sz w:val="21"/>
          <w:szCs w:val="21"/>
          <w:lang w:eastAsia="ru-RU"/>
        </w:rPr>
        <w:t>воды:</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до</w:t>
      </w:r>
      <w:proofErr w:type="gramEnd"/>
      <w:r w:rsidRPr="004A6F2B">
        <w:rPr>
          <w:rFonts w:ascii="Arial" w:eastAsia="Times New Roman" w:hAnsi="Arial" w:cs="Arial"/>
          <w:color w:val="2D2D2D"/>
          <w:spacing w:val="2"/>
          <w:sz w:val="21"/>
          <w:szCs w:val="21"/>
          <w:lang w:eastAsia="ru-RU"/>
        </w:rPr>
        <w:t xml:space="preserve"> 48 ч - для помещений категорий Г и Д;</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до 36 ч - для помещений категории В.</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2 На период восстановления пожарного объема воды допускается снижение подачи воды на хозяйственно-питьевые нужды системами водоснабжения I и II категорий до 70%, III категории до 50% расчетного расхода и подачи воды на производственные нужды по аварийному графику.</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lastRenderedPageBreak/>
        <w:t>3 При невозможности обеспечения восстановления пожарного объема воды в нормативное время, необходимо предусматривать увеличенный в </w:t>
      </w:r>
      <w:r w:rsidRPr="004A6F2B">
        <w:rPr>
          <w:rFonts w:ascii="Arial" w:eastAsia="Times New Roman" w:hAnsi="Arial" w:cs="Arial"/>
          <w:noProof/>
          <w:color w:val="2D2D2D"/>
          <w:spacing w:val="2"/>
          <w:sz w:val="21"/>
          <w:szCs w:val="21"/>
          <w:lang w:eastAsia="ru-RU"/>
        </w:rPr>
        <mc:AlternateContent>
          <mc:Choice Requires="wps">
            <w:drawing>
              <wp:inline distT="0" distB="0" distL="0" distR="0">
                <wp:extent cx="121920" cy="144780"/>
                <wp:effectExtent l="0" t="0" r="0" b="0"/>
                <wp:docPr id="13" name="Прямоугольник 13"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EF8DE4" id="Прямоугольник 13" o:spid="_x0000_s1026" alt="СП 8.13130.2009 Системы противопожарной защиты. Источники наружного противопожарного водоснабжения. Требования пожарной безопасности (с Изменением N 1)" style="width:9.6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" filled="f" stroked="f">
                <o:lock v:ext="edit" aspectratio="t"/>
                <w10:anchorlock/>
              </v:rect>
            </w:pict>
          </mc:Fallback>
        </mc:AlternateContent>
      </w:r>
      <w:r w:rsidRPr="004A6F2B">
        <w:rPr>
          <w:rFonts w:ascii="Arial" w:eastAsia="Times New Roman" w:hAnsi="Arial" w:cs="Arial"/>
          <w:color w:val="2D2D2D"/>
          <w:spacing w:val="2"/>
          <w:sz w:val="21"/>
          <w:szCs w:val="21"/>
          <w:lang w:eastAsia="ru-RU"/>
        </w:rPr>
        <w:t> раз (</w:t>
      </w:r>
      <w:r w:rsidRPr="004A6F2B">
        <w:rPr>
          <w:rFonts w:ascii="Arial" w:eastAsia="Times New Roman" w:hAnsi="Arial" w:cs="Arial"/>
          <w:noProof/>
          <w:color w:val="2D2D2D"/>
          <w:spacing w:val="2"/>
          <w:sz w:val="21"/>
          <w:szCs w:val="21"/>
          <w:lang w:eastAsia="ru-RU"/>
        </w:rPr>
        <mc:AlternateContent>
          <mc:Choice Requires="wps">
            <w:drawing>
              <wp:inline distT="0" distB="0" distL="0" distR="0">
                <wp:extent cx="259080" cy="144780"/>
                <wp:effectExtent l="0" t="0" r="0" b="0"/>
                <wp:docPr id="12" name="Прямоугольник 12"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4679D9" id="Прямоугольник 12" o:spid="_x0000_s1026" alt="СП 8.13130.2009 Системы противопожарной защиты. Источники наружного противопожарного водоснабжения. Требования пожарной безопасности (с Изменением N 1)" style="width:20.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" filled="f" stroked="f">
                <o:lock v:ext="edit" aspectratio="t"/>
                <w10:anchorlock/>
              </v:rect>
            </w:pict>
          </mc:Fallback>
        </mc:AlternateContent>
      </w:r>
      <w:r w:rsidRPr="004A6F2B">
        <w:rPr>
          <w:rFonts w:ascii="Arial" w:eastAsia="Times New Roman" w:hAnsi="Arial" w:cs="Arial"/>
          <w:color w:val="2D2D2D"/>
          <w:spacing w:val="2"/>
          <w:sz w:val="21"/>
          <w:szCs w:val="21"/>
          <w:lang w:eastAsia="ru-RU"/>
        </w:rPr>
        <w:t>1,5; 2,0; 2,5; 3,0 и т.д.) запас пожарного объема воды в зависимости от фактического времени его восстановления - </w:t>
      </w:r>
      <w:r w:rsidRPr="004A6F2B">
        <w:rPr>
          <w:rFonts w:ascii="Arial" w:eastAsia="Times New Roman" w:hAnsi="Arial" w:cs="Arial"/>
          <w:noProof/>
          <w:color w:val="2D2D2D"/>
          <w:spacing w:val="2"/>
          <w:sz w:val="21"/>
          <w:szCs w:val="21"/>
          <w:lang w:eastAsia="ru-RU"/>
        </w:rPr>
        <mc:AlternateContent>
          <mc:Choice Requires="wps">
            <w:drawing>
              <wp:inline distT="0" distB="0" distL="0" distR="0">
                <wp:extent cx="335280" cy="236220"/>
                <wp:effectExtent l="0" t="0" r="0" b="0"/>
                <wp:docPr id="11" name="Прямоугольник 11"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3D953" id="Прямоугольник 11" o:spid="_x0000_s1026" alt="СП 8.13130.2009 Системы противопожарной защиты. Источники наружного противопожарного водоснабжения. Требования пожарной безопасности (с Изменением N 1)" style="width:26.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" filled="f" stroked="f">
                <o:lock v:ext="edit" aspectratio="t"/>
                <w10:anchorlock/>
              </v:rect>
            </w:pict>
          </mc:Fallback>
        </mc:AlternateContent>
      </w:r>
      <w:r w:rsidRPr="004A6F2B">
        <w:rPr>
          <w:rFonts w:ascii="Arial" w:eastAsia="Times New Roman" w:hAnsi="Arial" w:cs="Arial"/>
          <w:color w:val="2D2D2D"/>
          <w:spacing w:val="2"/>
          <w:sz w:val="21"/>
          <w:szCs w:val="21"/>
          <w:lang w:eastAsia="ru-RU"/>
        </w:rPr>
        <w:t>:</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6F2B">
        <w:rPr>
          <w:rFonts w:ascii="Arial" w:eastAsia="Times New Roman" w:hAnsi="Arial" w:cs="Arial"/>
          <w:noProof/>
          <w:color w:val="2D2D2D"/>
          <w:spacing w:val="2"/>
          <w:sz w:val="21"/>
          <w:szCs w:val="21"/>
          <w:lang w:eastAsia="ru-RU"/>
        </w:rPr>
        <w:drawing>
          <wp:inline distT="0" distB="0" distL="0" distR="0">
            <wp:extent cx="640080" cy="495300"/>
            <wp:effectExtent l="0" t="0" r="7620" b="0"/>
            <wp:docPr id="10" name="Рисунок 10"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П 8.13130.2009 Системы противопожарной защиты. Источники наружного противопожарного водоснабжения. Требования пожарной безопасности (с Изменением N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 cy="495300"/>
                    </a:xfrm>
                    <a:prstGeom prst="rect">
                      <a:avLst/>
                    </a:prstGeom>
                    <a:noFill/>
                    <a:ln>
                      <a:noFill/>
                    </a:ln>
                  </pic:spPr>
                </pic:pic>
              </a:graphicData>
            </a:graphic>
          </wp:inline>
        </w:drawing>
      </w:r>
      <w:r w:rsidRPr="004A6F2B">
        <w:rPr>
          <w:rFonts w:ascii="Arial" w:eastAsia="Times New Roman" w:hAnsi="Arial" w:cs="Arial"/>
          <w:color w:val="2D2D2D"/>
          <w:spacing w:val="2"/>
          <w:sz w:val="21"/>
          <w:szCs w:val="21"/>
          <w:lang w:eastAsia="ru-RU"/>
        </w:rPr>
        <w:t>,</w:t>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br/>
      </w:r>
      <w:proofErr w:type="gramStart"/>
      <w:r w:rsidRPr="004A6F2B">
        <w:rPr>
          <w:rFonts w:ascii="Arial" w:eastAsia="Times New Roman" w:hAnsi="Arial" w:cs="Arial"/>
          <w:color w:val="2D2D2D"/>
          <w:spacing w:val="2"/>
          <w:sz w:val="21"/>
          <w:szCs w:val="21"/>
          <w:lang w:eastAsia="ru-RU"/>
        </w:rPr>
        <w:t>где </w:t>
      </w:r>
      <w:r w:rsidRPr="004A6F2B">
        <w:rPr>
          <w:rFonts w:ascii="Arial" w:eastAsia="Times New Roman" w:hAnsi="Arial" w:cs="Arial"/>
          <w:noProof/>
          <w:color w:val="2D2D2D"/>
          <w:spacing w:val="2"/>
          <w:sz w:val="21"/>
          <w:szCs w:val="21"/>
          <w:lang w:eastAsia="ru-RU"/>
        </w:rPr>
        <mc:AlternateContent>
          <mc:Choice Requires="wps">
            <w:drawing>
              <wp:inline distT="0" distB="0" distL="0" distR="0">
                <wp:extent cx="335280" cy="236220"/>
                <wp:effectExtent l="0" t="0" r="0" b="0"/>
                <wp:docPr id="9" name="Прямоугольник 9"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93BE7C" id="Прямоугольник 9" o:spid="_x0000_s1026" alt="СП 8.13130.2009 Системы противопожарной защиты. Источники наружного противопожарного водоснабжения. Требования пожарной безопасности (с Изменением N 1)" style="width:26.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" filled="f" stroked="f">
                <o:lock v:ext="edit" aspectratio="t"/>
                <w10:anchorlock/>
              </v:rect>
            </w:pict>
          </mc:Fallback>
        </mc:AlternateContent>
      </w:r>
      <w:r w:rsidRPr="004A6F2B">
        <w:rPr>
          <w:rFonts w:ascii="Arial" w:eastAsia="Times New Roman" w:hAnsi="Arial" w:cs="Arial"/>
          <w:color w:val="2D2D2D"/>
          <w:spacing w:val="2"/>
          <w:sz w:val="21"/>
          <w:szCs w:val="21"/>
          <w:lang w:eastAsia="ru-RU"/>
        </w:rPr>
        <w:t> -</w:t>
      </w:r>
      <w:proofErr w:type="gramEnd"/>
      <w:r w:rsidRPr="004A6F2B">
        <w:rPr>
          <w:rFonts w:ascii="Arial" w:eastAsia="Times New Roman" w:hAnsi="Arial" w:cs="Arial"/>
          <w:color w:val="2D2D2D"/>
          <w:spacing w:val="2"/>
          <w:sz w:val="21"/>
          <w:szCs w:val="21"/>
          <w:lang w:eastAsia="ru-RU"/>
        </w:rPr>
        <w:t xml:space="preserve"> фактическое время восстановления пожарного объема воды;</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noProof/>
          <w:color w:val="2D2D2D"/>
          <w:spacing w:val="2"/>
          <w:sz w:val="21"/>
          <w:szCs w:val="21"/>
          <w:lang w:eastAsia="ru-RU"/>
        </w:rPr>
        <mc:AlternateContent>
          <mc:Choice Requires="wps">
            <w:drawing>
              <wp:inline distT="0" distB="0" distL="0" distR="0">
                <wp:extent cx="342900" cy="236220"/>
                <wp:effectExtent l="0" t="0" r="0" b="0"/>
                <wp:docPr id="8" name="Прямоугольник 8"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31BBB5" id="Прямоугольник 8" o:spid="_x0000_s1026" alt="СП 8.13130.2009 Системы противопожарной защиты. Источники наружного противопожарного водоснабжения. Требования пожарной безопасности (с Изменением N 1)" style="width:27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" filled="f" stroked="f">
                <o:lock v:ext="edit" aspectratio="t"/>
                <w10:anchorlock/>
              </v:rect>
            </w:pict>
          </mc:Fallback>
        </mc:AlternateContent>
      </w:r>
      <w:r w:rsidRPr="004A6F2B">
        <w:rPr>
          <w:rFonts w:ascii="Arial" w:eastAsia="Times New Roman" w:hAnsi="Arial" w:cs="Arial"/>
          <w:color w:val="2D2D2D"/>
          <w:spacing w:val="2"/>
          <w:sz w:val="21"/>
          <w:szCs w:val="21"/>
          <w:lang w:eastAsia="ru-RU"/>
        </w:rPr>
        <w:t> - время восстановления пожарного объема воды (принимается по пункту 6.4).</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(Измененная редакция, </w:t>
      </w:r>
      <w:hyperlink r:id="rId27" w:history="1">
        <w:r w:rsidRPr="004A6F2B">
          <w:rPr>
            <w:rFonts w:ascii="Arial" w:eastAsia="Times New Roman" w:hAnsi="Arial" w:cs="Arial"/>
            <w:color w:val="00466E"/>
            <w:spacing w:val="2"/>
            <w:sz w:val="21"/>
            <w:szCs w:val="21"/>
            <w:u w:val="single"/>
            <w:lang w:eastAsia="ru-RU"/>
          </w:rPr>
          <w:t>Изм. N 1</w:t>
        </w:r>
      </w:hyperlink>
      <w:r w:rsidRPr="004A6F2B">
        <w:rPr>
          <w:rFonts w:ascii="Arial" w:eastAsia="Times New Roman" w:hAnsi="Arial" w:cs="Arial"/>
          <w:color w:val="2D2D2D"/>
          <w:spacing w:val="2"/>
          <w:sz w:val="21"/>
          <w:szCs w:val="21"/>
          <w:lang w:eastAsia="ru-RU"/>
        </w:rPr>
        <w:t>).</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6F2B">
        <w:rPr>
          <w:rFonts w:ascii="Arial" w:eastAsia="Times New Roman" w:hAnsi="Arial" w:cs="Arial"/>
          <w:color w:val="3C3C3C"/>
          <w:spacing w:val="2"/>
          <w:sz w:val="31"/>
          <w:szCs w:val="31"/>
          <w:lang w:eastAsia="ru-RU"/>
        </w:rPr>
        <w:t>7 Требования пожарной безопасности к насосным станциям</w:t>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7.1 Насосные станции, подающие воду непосредственно в сеть противопожарного и объединенного водопровода, надлежит относить к I категории.</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Насосные станции противопожарного и объединенного водопровода объектов, указанных в примечании 1 п.4.1, допускается относить ко II категории.</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7.2 Отметку оси насосов следует определять, как правило, из условия установки корпуса насосов под заливом.</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 определении отметки оси насосов следует учитывать допустимую вакуумметрическую высоту всасывания (от расчетного минимального уровня воды) или требуемый заводом-изготовителем необходимый подпор со стороны всасывания, а также потери напора во всасывающем трубопроводе, температурные условия и барометрическое давление.</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Примечание - В насосных станциях II категории допускается установка насосов не под заливом, при этом следует предусматривать вакуум-насосы и вакуум-котел.</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7.3 Выбор типа насосов и количества рабочих агрегатов надлежит производить на основании расчетов совместной работы насосов, водоводов, сетей, регулирующих емкостей, условий пожаротушения.</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 xml:space="preserve">При выборе типа насосных агрегатов надлежит обеспечивать минимальную величину избыточных напоров, развиваемых насосами при всех режимах работы, за счет использования регулирующих емкостей, регулирования числа оборотов, изменения числа и </w:t>
      </w:r>
      <w:r w:rsidRPr="004A6F2B">
        <w:rPr>
          <w:rFonts w:ascii="Arial" w:eastAsia="Times New Roman" w:hAnsi="Arial" w:cs="Arial"/>
          <w:color w:val="2D2D2D"/>
          <w:spacing w:val="2"/>
          <w:sz w:val="21"/>
          <w:szCs w:val="21"/>
          <w:lang w:eastAsia="ru-RU"/>
        </w:rPr>
        <w:lastRenderedPageBreak/>
        <w:t>типов насосов, обрезки или замены рабочих колес в соответствии с изменением условий их работы в течение расчетного срока.</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Примечания:</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1 </w:t>
      </w:r>
      <w:proofErr w:type="gramStart"/>
      <w:r w:rsidRPr="004A6F2B">
        <w:rPr>
          <w:rFonts w:ascii="Arial" w:eastAsia="Times New Roman" w:hAnsi="Arial" w:cs="Arial"/>
          <w:color w:val="2D2D2D"/>
          <w:spacing w:val="2"/>
          <w:sz w:val="21"/>
          <w:szCs w:val="21"/>
          <w:lang w:eastAsia="ru-RU"/>
        </w:rPr>
        <w:t>В</w:t>
      </w:r>
      <w:proofErr w:type="gramEnd"/>
      <w:r w:rsidRPr="004A6F2B">
        <w:rPr>
          <w:rFonts w:ascii="Arial" w:eastAsia="Times New Roman" w:hAnsi="Arial" w:cs="Arial"/>
          <w:color w:val="2D2D2D"/>
          <w:spacing w:val="2"/>
          <w:sz w:val="21"/>
          <w:szCs w:val="21"/>
          <w:lang w:eastAsia="ru-RU"/>
        </w:rPr>
        <w:t xml:space="preserve"> машинных залах допускается установка групп насосов различного назначения.</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2 </w:t>
      </w:r>
      <w:proofErr w:type="gramStart"/>
      <w:r w:rsidRPr="004A6F2B">
        <w:rPr>
          <w:rFonts w:ascii="Arial" w:eastAsia="Times New Roman" w:hAnsi="Arial" w:cs="Arial"/>
          <w:color w:val="2D2D2D"/>
          <w:spacing w:val="2"/>
          <w:sz w:val="21"/>
          <w:szCs w:val="21"/>
          <w:lang w:eastAsia="ru-RU"/>
        </w:rPr>
        <w:t>В</w:t>
      </w:r>
      <w:proofErr w:type="gramEnd"/>
      <w:r w:rsidRPr="004A6F2B">
        <w:rPr>
          <w:rFonts w:ascii="Arial" w:eastAsia="Times New Roman" w:hAnsi="Arial" w:cs="Arial"/>
          <w:color w:val="2D2D2D"/>
          <w:spacing w:val="2"/>
          <w:sz w:val="21"/>
          <w:szCs w:val="21"/>
          <w:lang w:eastAsia="ru-RU"/>
        </w:rPr>
        <w:t xml:space="preserve"> насосных станциях, подающих воду на хозяйственно-питьевые нужды, установка насосов, перекачивающих пахучие и ядовитые жидкости, запрещается, за исключением насосов, подающих раствор пенообразователя в систему пожаротушения.</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7.4 </w:t>
      </w:r>
      <w:proofErr w:type="gramStart"/>
      <w:r w:rsidRPr="004A6F2B">
        <w:rPr>
          <w:rFonts w:ascii="Arial" w:eastAsia="Times New Roman" w:hAnsi="Arial" w:cs="Arial"/>
          <w:color w:val="2D2D2D"/>
          <w:spacing w:val="2"/>
          <w:sz w:val="21"/>
          <w:szCs w:val="21"/>
          <w:lang w:eastAsia="ru-RU"/>
        </w:rPr>
        <w:t>В</w:t>
      </w:r>
      <w:proofErr w:type="gramEnd"/>
      <w:r w:rsidRPr="004A6F2B">
        <w:rPr>
          <w:rFonts w:ascii="Arial" w:eastAsia="Times New Roman" w:hAnsi="Arial" w:cs="Arial"/>
          <w:color w:val="2D2D2D"/>
          <w:spacing w:val="2"/>
          <w:sz w:val="21"/>
          <w:szCs w:val="21"/>
          <w:lang w:eastAsia="ru-RU"/>
        </w:rPr>
        <w:t xml:space="preserve"> насосных станциях для группы насосов одного назначения, подающих воду в одну и ту же сеть или водоводы, количество резервных агрегатов следует принимать: в насосных станциях для I категории - 2 ед., для II категории - 1 ед.</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7.5 </w:t>
      </w:r>
      <w:proofErr w:type="gramStart"/>
      <w:r w:rsidRPr="004A6F2B">
        <w:rPr>
          <w:rFonts w:ascii="Arial" w:eastAsia="Times New Roman" w:hAnsi="Arial" w:cs="Arial"/>
          <w:color w:val="2D2D2D"/>
          <w:spacing w:val="2"/>
          <w:sz w:val="21"/>
          <w:szCs w:val="21"/>
          <w:lang w:eastAsia="ru-RU"/>
        </w:rPr>
        <w:t>В</w:t>
      </w:r>
      <w:proofErr w:type="gramEnd"/>
      <w:r w:rsidRPr="004A6F2B">
        <w:rPr>
          <w:rFonts w:ascii="Arial" w:eastAsia="Times New Roman" w:hAnsi="Arial" w:cs="Arial"/>
          <w:color w:val="2D2D2D"/>
          <w:spacing w:val="2"/>
          <w:sz w:val="21"/>
          <w:szCs w:val="21"/>
          <w:lang w:eastAsia="ru-RU"/>
        </w:rPr>
        <w:t xml:space="preserve"> насосных станциях объединенных водопроводов высокого давления или при установке только пожарных насосов следует предусматривать один резервный пожарный агрегат независимо от количества рабочих агрегатов.</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7.6 </w:t>
      </w:r>
      <w:proofErr w:type="gramStart"/>
      <w:r w:rsidRPr="004A6F2B">
        <w:rPr>
          <w:rFonts w:ascii="Arial" w:eastAsia="Times New Roman" w:hAnsi="Arial" w:cs="Arial"/>
          <w:color w:val="2D2D2D"/>
          <w:spacing w:val="2"/>
          <w:sz w:val="21"/>
          <w:szCs w:val="21"/>
          <w:lang w:eastAsia="ru-RU"/>
        </w:rPr>
        <w:t>В</w:t>
      </w:r>
      <w:proofErr w:type="gramEnd"/>
      <w:r w:rsidRPr="004A6F2B">
        <w:rPr>
          <w:rFonts w:ascii="Arial" w:eastAsia="Times New Roman" w:hAnsi="Arial" w:cs="Arial"/>
          <w:color w:val="2D2D2D"/>
          <w:spacing w:val="2"/>
          <w:sz w:val="21"/>
          <w:szCs w:val="21"/>
          <w:lang w:eastAsia="ru-RU"/>
        </w:rPr>
        <w:t xml:space="preserve"> насосных станциях водопроводов поселений с числом жителей до 5 тыс. чел. при одном источнике электроснабжения следует устанавливать резервный пожарный насос с двигателем внутреннего сгорания и автоматическим запуском (от аккумуляторов).</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7.7 Количество всасывающих линий к насосной станции независимо от числа и групп установленных насосов, включая пожарные, должно быть не менее двух.</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7.8 Количество напорных линий от насосных станций I и II категорий должно быть не менее двух. Для насосных станций III категории допускается устройство одной напорной линии.</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7.9 При выключении одной всасывающей (напорной) линии остальные следует рассчитывать на пропуск полного расчетного расхода воды на тушение пожара.</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7.10 Насосные станции противопожарного водоснабжения допускается размещать в производственных зданиях, при этом они должны быть отделены противопожарными преградами с пределами огнестойкости REI-120 и иметь отдельный выход непосредственно наружу.</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6F2B">
        <w:rPr>
          <w:rFonts w:ascii="Arial" w:eastAsia="Times New Roman" w:hAnsi="Arial" w:cs="Arial"/>
          <w:color w:val="3C3C3C"/>
          <w:spacing w:val="2"/>
          <w:sz w:val="31"/>
          <w:szCs w:val="31"/>
          <w:lang w:eastAsia="ru-RU"/>
        </w:rPr>
        <w:t>8 Требования пожарной безопасности к водопроводным сетям и сооружениям на них</w:t>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8.1 Количество линий водоводов надлежит принимать с учетом категории системы водоснабжения и очередности строительства.</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lastRenderedPageBreak/>
        <w:t>8.2 При прокладке водоводов в две или более линии необходимость устройства переключений между водоводами определяется в зависимости от количества независимых водозаборных сооружений или линий водоводов, подающих воду потребителю, при этом в случае отключения одного водовода или его участка нужды пожаротушения должны обеспечиваться на 100%.</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8.3 При прокладке водовода в одну линию и подаче воды от одного источника должен быть предусмотрен объем воды для целей пожаротушения на время ликвидации аварии на водоводе в соответствии с п.9.3. При подаче воды от нескольких источников аварийный объем воды может быть уменьшен при условии выполнения требований п.8.2.</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8.4 Водопроводные сети должны быть, как правило, кольцевыми. Тупиковые линии водопроводов допускается применять: для подачи воды на противопожарные или на хозяйственно-противопожарные нужды независимо от расхода воды на пожаротушение - при длине линий не свыше 200 м.</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Кольцевание наружных водопроводных сетей внутренними водопроводными сетями зданий и сооружений не допускается.</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Примечание - В поселениях с числом жителей до 5 тыс. чел.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 содержащих полный пожарный объем воды.</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8.5 При ширине проезжей части более 20 м допускается прокладка дублирующих линий, исключающих пересечение проезжей части вводами.</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В этих случаях пожарные гидранты следует устанавливать на сопроводительных или дублирующих линиях.</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 ширине проезжей части в пределах красных линий 60 м и более следует рассматривать также вариант прокладки сетей водопровода по обеим сторонам улиц.</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8.6 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Пожарные гидранты следует устанавливать на кольцевых участках водопроводных линий. Допускается установка гидрантов на тупиковых линиях водопровода с учетом указаний п.8.4 и принятием мер против замерзания воды в них.</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w:t>
      </w:r>
      <w:r w:rsidRPr="004A6F2B">
        <w:rPr>
          <w:rFonts w:ascii="Arial" w:eastAsia="Times New Roman" w:hAnsi="Arial" w:cs="Arial"/>
          <w:color w:val="2D2D2D"/>
          <w:spacing w:val="2"/>
          <w:sz w:val="21"/>
          <w:szCs w:val="21"/>
          <w:lang w:eastAsia="ru-RU"/>
        </w:rPr>
        <w:lastRenderedPageBreak/>
        <w:t xml:space="preserve">и одного - при расходе воды менее 15 л/с </w:t>
      </w:r>
      <w:proofErr w:type="spellStart"/>
      <w:r w:rsidRPr="004A6F2B">
        <w:rPr>
          <w:rFonts w:ascii="Arial" w:eastAsia="Times New Roman" w:hAnsi="Arial" w:cs="Arial"/>
          <w:color w:val="2D2D2D"/>
          <w:spacing w:val="2"/>
          <w:sz w:val="21"/>
          <w:szCs w:val="21"/>
          <w:lang w:eastAsia="ru-RU"/>
        </w:rPr>
        <w:t>с</w:t>
      </w:r>
      <w:proofErr w:type="spellEnd"/>
      <w:r w:rsidRPr="004A6F2B">
        <w:rPr>
          <w:rFonts w:ascii="Arial" w:eastAsia="Times New Roman" w:hAnsi="Arial" w:cs="Arial"/>
          <w:color w:val="2D2D2D"/>
          <w:spacing w:val="2"/>
          <w:sz w:val="21"/>
          <w:szCs w:val="21"/>
          <w:lang w:eastAsia="ru-RU"/>
        </w:rPr>
        <w:t xml:space="preserve"> учетом прокладки рукавных линий длиной, не более указанной в п 9.11, по дорогам с твердым покрытием.</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Расстояние между гидрантами определяется расчетом, учитывающим суммарный расход воды на пожаротушение и пропускную способность устанавливаемого типа гидрантов по </w:t>
      </w:r>
      <w:hyperlink r:id="rId28" w:history="1">
        <w:r w:rsidRPr="004A6F2B">
          <w:rPr>
            <w:rFonts w:ascii="Arial" w:eastAsia="Times New Roman" w:hAnsi="Arial" w:cs="Arial"/>
            <w:color w:val="00466E"/>
            <w:spacing w:val="2"/>
            <w:sz w:val="21"/>
            <w:szCs w:val="21"/>
            <w:u w:val="single"/>
            <w:lang w:eastAsia="ru-RU"/>
          </w:rPr>
          <w:t>ГОСТ 8220</w:t>
        </w:r>
      </w:hyperlink>
      <w:r w:rsidRPr="004A6F2B">
        <w:rPr>
          <w:rFonts w:ascii="Arial" w:eastAsia="Times New Roman" w:hAnsi="Arial" w:cs="Arial"/>
          <w:color w:val="2D2D2D"/>
          <w:spacing w:val="2"/>
          <w:sz w:val="21"/>
          <w:szCs w:val="21"/>
          <w:lang w:eastAsia="ru-RU"/>
        </w:rPr>
        <w:t>.</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Потери напора </w:t>
      </w:r>
      <w:r w:rsidRPr="004A6F2B">
        <w:rPr>
          <w:rFonts w:ascii="Arial" w:eastAsia="Times New Roman" w:hAnsi="Arial" w:cs="Arial"/>
          <w:noProof/>
          <w:color w:val="2D2D2D"/>
          <w:spacing w:val="2"/>
          <w:sz w:val="21"/>
          <w:szCs w:val="21"/>
          <w:lang w:eastAsia="ru-RU"/>
        </w:rPr>
        <mc:AlternateContent>
          <mc:Choice Requires="wps">
            <w:drawing>
              <wp:inline distT="0" distB="0" distL="0" distR="0">
                <wp:extent cx="121920" cy="182880"/>
                <wp:effectExtent l="0" t="0" r="0" b="0"/>
                <wp:docPr id="7" name="Прямоугольник 7"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960A1" id="Прямоугольник 7" o:spid="_x0000_s1026" alt="СП 8.13130.2009 Системы противопожарной защиты. Источники наружного противопожарного водоснабжения. Требования пожарной безопасности (с Изменением N 1)" style="width:9.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" filled="f" stroked="f">
                <o:lock v:ext="edit" aspectratio="t"/>
                <w10:anchorlock/>
              </v:rect>
            </w:pict>
          </mc:Fallback>
        </mc:AlternateContent>
      </w:r>
      <w:r w:rsidRPr="004A6F2B">
        <w:rPr>
          <w:rFonts w:ascii="Arial" w:eastAsia="Times New Roman" w:hAnsi="Arial" w:cs="Arial"/>
          <w:color w:val="2D2D2D"/>
          <w:spacing w:val="2"/>
          <w:sz w:val="21"/>
          <w:szCs w:val="21"/>
          <w:lang w:eastAsia="ru-RU"/>
        </w:rPr>
        <w:t> в метрах на 1 метр длины рукавных линий следует определять по формуле</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noProof/>
          <w:color w:val="2D2D2D"/>
          <w:spacing w:val="2"/>
          <w:sz w:val="21"/>
          <w:szCs w:val="21"/>
          <w:lang w:eastAsia="ru-RU"/>
        </w:rPr>
        <w:drawing>
          <wp:inline distT="0" distB="0" distL="0" distR="0">
            <wp:extent cx="960120" cy="259080"/>
            <wp:effectExtent l="0" t="0" r="0" b="7620"/>
            <wp:docPr id="6" name="Рисунок 6"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П 8.13130.2009 Системы противопожарной защиты. Источники наружного противопожарного водоснабжения. Требования пожарной безопасности (с Изменением N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60120" cy="259080"/>
                    </a:xfrm>
                    <a:prstGeom prst="rect">
                      <a:avLst/>
                    </a:prstGeom>
                    <a:noFill/>
                    <a:ln>
                      <a:noFill/>
                    </a:ln>
                  </pic:spPr>
                </pic:pic>
              </a:graphicData>
            </a:graphic>
          </wp:inline>
        </w:drawing>
      </w:r>
      <w:r w:rsidRPr="004A6F2B">
        <w:rPr>
          <w:rFonts w:ascii="Arial" w:eastAsia="Times New Roman" w:hAnsi="Arial" w:cs="Arial"/>
          <w:color w:val="2D2D2D"/>
          <w:spacing w:val="2"/>
          <w:sz w:val="21"/>
          <w:szCs w:val="21"/>
          <w:lang w:eastAsia="ru-RU"/>
        </w:rPr>
        <w:t>, (1)</w:t>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br/>
      </w:r>
      <w:proofErr w:type="gramStart"/>
      <w:r w:rsidRPr="004A6F2B">
        <w:rPr>
          <w:rFonts w:ascii="Arial" w:eastAsia="Times New Roman" w:hAnsi="Arial" w:cs="Arial"/>
          <w:color w:val="2D2D2D"/>
          <w:spacing w:val="2"/>
          <w:sz w:val="21"/>
          <w:szCs w:val="21"/>
          <w:lang w:eastAsia="ru-RU"/>
        </w:rPr>
        <w:t>где </w:t>
      </w:r>
      <w:r w:rsidRPr="004A6F2B">
        <w:rPr>
          <w:rFonts w:ascii="Arial" w:eastAsia="Times New Roman" w:hAnsi="Arial" w:cs="Arial"/>
          <w:noProof/>
          <w:color w:val="2D2D2D"/>
          <w:spacing w:val="2"/>
          <w:sz w:val="21"/>
          <w:szCs w:val="21"/>
          <w:lang w:eastAsia="ru-RU"/>
        </w:rPr>
        <mc:AlternateContent>
          <mc:Choice Requires="wps">
            <w:drawing>
              <wp:inline distT="0" distB="0" distL="0" distR="0">
                <wp:extent cx="198120" cy="259080"/>
                <wp:effectExtent l="0" t="0" r="0" b="0"/>
                <wp:docPr id="5" name="Прямоугольник 5"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0DC7A4" id="Прямоугольник 5" o:spid="_x0000_s1026" alt="СП 8.13130.2009 Системы противопожарной защиты. Источники наружного противопожарного водоснабжения. Требования пожарной безопасности (с Изменением N 1)" style="width:15.6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" filled="f" stroked="f">
                <o:lock v:ext="edit" aspectratio="t"/>
                <w10:anchorlock/>
              </v:rect>
            </w:pict>
          </mc:Fallback>
        </mc:AlternateContent>
      </w:r>
      <w:r w:rsidRPr="004A6F2B">
        <w:rPr>
          <w:rFonts w:ascii="Arial" w:eastAsia="Times New Roman" w:hAnsi="Arial" w:cs="Arial"/>
          <w:color w:val="2D2D2D"/>
          <w:spacing w:val="2"/>
          <w:sz w:val="21"/>
          <w:szCs w:val="21"/>
          <w:lang w:eastAsia="ru-RU"/>
        </w:rPr>
        <w:t> -</w:t>
      </w:r>
      <w:proofErr w:type="gramEnd"/>
      <w:r w:rsidRPr="004A6F2B">
        <w:rPr>
          <w:rFonts w:ascii="Arial" w:eastAsia="Times New Roman" w:hAnsi="Arial" w:cs="Arial"/>
          <w:color w:val="2D2D2D"/>
          <w:spacing w:val="2"/>
          <w:sz w:val="21"/>
          <w:szCs w:val="21"/>
          <w:lang w:eastAsia="ru-RU"/>
        </w:rPr>
        <w:t xml:space="preserve"> производительность пожарной струи, л/с.</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Примечание - На сети водопровода населенных пунктов с числом жителей до 500 чел. вместо гидрантов допускается устанавливать стояки диаметром 80 мм с пожарными кранами.</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Пожарные гидранты должны находиться в исправном состоянии, а в зимнее время должны быть утеплены и очищаться от снега и льда. Дороги и подъезды к источникам противопожарного водоснабжения должны обеспечивать проезд пожарной техники к ним в любое время года.</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У гидрантов и водоемов (</w:t>
      </w:r>
      <w:proofErr w:type="spellStart"/>
      <w:r w:rsidRPr="004A6F2B">
        <w:rPr>
          <w:rFonts w:ascii="Arial" w:eastAsia="Times New Roman" w:hAnsi="Arial" w:cs="Arial"/>
          <w:color w:val="2D2D2D"/>
          <w:spacing w:val="2"/>
          <w:sz w:val="21"/>
          <w:szCs w:val="21"/>
          <w:lang w:eastAsia="ru-RU"/>
        </w:rPr>
        <w:t>водоисточников</w:t>
      </w:r>
      <w:proofErr w:type="spellEnd"/>
      <w:r w:rsidRPr="004A6F2B">
        <w:rPr>
          <w:rFonts w:ascii="Arial" w:eastAsia="Times New Roman" w:hAnsi="Arial" w:cs="Arial"/>
          <w:color w:val="2D2D2D"/>
          <w:spacing w:val="2"/>
          <w:sz w:val="21"/>
          <w:szCs w:val="21"/>
          <w:lang w:eastAsia="ru-RU"/>
        </w:rPr>
        <w:t xml:space="preserve">),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стойких к воздействию атмосферных осадков и солнечной радиации). На них должны быть четко нанесены цифры, указывающие расстояние до </w:t>
      </w:r>
      <w:proofErr w:type="spellStart"/>
      <w:r w:rsidRPr="004A6F2B">
        <w:rPr>
          <w:rFonts w:ascii="Arial" w:eastAsia="Times New Roman" w:hAnsi="Arial" w:cs="Arial"/>
          <w:color w:val="2D2D2D"/>
          <w:spacing w:val="2"/>
          <w:sz w:val="21"/>
          <w:szCs w:val="21"/>
          <w:lang w:eastAsia="ru-RU"/>
        </w:rPr>
        <w:t>водоисточника</w:t>
      </w:r>
      <w:proofErr w:type="spellEnd"/>
      <w:r w:rsidRPr="004A6F2B">
        <w:rPr>
          <w:rFonts w:ascii="Arial" w:eastAsia="Times New Roman" w:hAnsi="Arial" w:cs="Arial"/>
          <w:color w:val="2D2D2D"/>
          <w:spacing w:val="2"/>
          <w:sz w:val="21"/>
          <w:szCs w:val="21"/>
          <w:lang w:eastAsia="ru-RU"/>
        </w:rPr>
        <w:t>.</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8.7 Водопроводные линии, как правило, следует прокладывать под землей. При теплотехническом и технико-экономическом обосновании допускаются наземная и надземная прокладки, прокладка в тоннелях, а также прокладка водопроводных линий в тоннелях совместно с другими подземными коммуникациями, за исключением трубопроводов, транспортирующих легковоспламеняющиеся и горючие жидкости и горючие газы. При прокладке линий противопожарных (и объединенных с противопожарными) водопроводов в тоннелях пожарные гидранты должны устанавливаться в колодцах. При наземной и надземной прокладке водопровода надземные гидранты устанавливаются непосредственно на сети. При этом пожарные гидранты и отключающая арматура должны размещаться в наземных камерах, исключающих замерзание пожарных гидрантов при отрицательных температурах наружного воздуха.</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 подземной прокладке линий противопожарных и объединенных с противопожарными водопроводов запорная, регулирующая и предохранительная трубопроводная арматура должна устанавливаться в колодцах (камерах).</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lastRenderedPageBreak/>
        <w:br/>
        <w:t>Запорная арматура на водоводах и линиях водопроводной сети должна быть с ручным или механическим приводом (от передвижных средств). Установка пожарных гидрантов в общем колодце с запорной арматурой, имеющей электропривод, не допускается.</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 xml:space="preserve">Установка запорной арматуры вне колодцев (камер) допускается при обосновании в специальных технических </w:t>
      </w:r>
      <w:proofErr w:type="gramStart"/>
      <w:r w:rsidRPr="004A6F2B">
        <w:rPr>
          <w:rFonts w:ascii="Arial" w:eastAsia="Times New Roman" w:hAnsi="Arial" w:cs="Arial"/>
          <w:color w:val="2D2D2D"/>
          <w:spacing w:val="2"/>
          <w:sz w:val="21"/>
          <w:szCs w:val="21"/>
          <w:lang w:eastAsia="ru-RU"/>
        </w:rPr>
        <w:t>условиях.</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w:t>
      </w:r>
      <w:proofErr w:type="gramEnd"/>
      <w:r w:rsidRPr="004A6F2B">
        <w:rPr>
          <w:rFonts w:ascii="Arial" w:eastAsia="Times New Roman" w:hAnsi="Arial" w:cs="Arial"/>
          <w:color w:val="2D2D2D"/>
          <w:spacing w:val="2"/>
          <w:sz w:val="21"/>
          <w:szCs w:val="21"/>
          <w:lang w:eastAsia="ru-RU"/>
        </w:rPr>
        <w:t>Измененная редакция, </w:t>
      </w:r>
      <w:hyperlink r:id="rId30" w:history="1">
        <w:r w:rsidRPr="004A6F2B">
          <w:rPr>
            <w:rFonts w:ascii="Arial" w:eastAsia="Times New Roman" w:hAnsi="Arial" w:cs="Arial"/>
            <w:color w:val="00466E"/>
            <w:spacing w:val="2"/>
            <w:sz w:val="21"/>
            <w:szCs w:val="21"/>
            <w:u w:val="single"/>
            <w:lang w:eastAsia="ru-RU"/>
          </w:rPr>
          <w:t>Изм. N 1</w:t>
        </w:r>
      </w:hyperlink>
      <w:r w:rsidRPr="004A6F2B">
        <w:rPr>
          <w:rFonts w:ascii="Arial" w:eastAsia="Times New Roman" w:hAnsi="Arial" w:cs="Arial"/>
          <w:color w:val="2D2D2D"/>
          <w:spacing w:val="2"/>
          <w:sz w:val="21"/>
          <w:szCs w:val="21"/>
          <w:lang w:eastAsia="ru-RU"/>
        </w:rPr>
        <w:t>).</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8.8 Задвижки (затворы) на трубопроводах любого диаметра при дистанционном или автоматическом управлении должны быть с электроприводом.</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Допускается применение пневматического, гидравлического или электромагнитного привода.</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 отсутствии дистанционного или автоматического управления запорную арматуру диаметром 400 мм и менее следует предусматривать с ручным приводом диаметром более 400 мм - с электрическим приводом или гидравлическим приводом; в отдельных случаях при обосновании допускается установка арматуры диаметром более 400 мм с ручным приводом.</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Во всех случаях следует предусматривать возможность ручного открывания и закрывания арматуры.</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8.9 При определении размеров колодцев минимальные расстояния до внутренних поверхностей колодца надлежит принимать:</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от стенок труб при диаметре труб до 400 мм - 0,3 м, от 500 до 600 мм - 0,5 м, более 600 мм - 0,7 м;</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от плоскости фланца при диаметре труб до 400 мм - 0,3 м, более 400 мм - 0,5 м;</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от края раструба, обращенного к стене, при диаметре труб до 300 мм - 0,4 м, более 300 мм - 0,5 м;</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от низа трубы до дна при диаметре труб до 400 мм - 0,25 м, от 500 до 600 мм - 0,3 м, более 600 мм - 0,35 м;</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от верха штока задвижки с выдвижным шпинделем - 0,3 м;</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 xml:space="preserve">от маховика задвижки с </w:t>
      </w:r>
      <w:proofErr w:type="spellStart"/>
      <w:r w:rsidRPr="004A6F2B">
        <w:rPr>
          <w:rFonts w:ascii="Arial" w:eastAsia="Times New Roman" w:hAnsi="Arial" w:cs="Arial"/>
          <w:color w:val="2D2D2D"/>
          <w:spacing w:val="2"/>
          <w:sz w:val="21"/>
          <w:szCs w:val="21"/>
          <w:lang w:eastAsia="ru-RU"/>
        </w:rPr>
        <w:t>невыдвижным</w:t>
      </w:r>
      <w:proofErr w:type="spellEnd"/>
      <w:r w:rsidRPr="004A6F2B">
        <w:rPr>
          <w:rFonts w:ascii="Arial" w:eastAsia="Times New Roman" w:hAnsi="Arial" w:cs="Arial"/>
          <w:color w:val="2D2D2D"/>
          <w:spacing w:val="2"/>
          <w:sz w:val="21"/>
          <w:szCs w:val="21"/>
          <w:lang w:eastAsia="ru-RU"/>
        </w:rPr>
        <w:t xml:space="preserve"> шпинделем - 0,5 м;</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от крышки гидранта до крышки колодца не более 450 мм по вертикали, а расстояние в свету между гидрантом и верхом обечайки не менее 100 мм;</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lastRenderedPageBreak/>
        <w:t>высота рабочей части колодцев должна быть не менее 1,5 м.</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8.10 Выбор диаметров труб водоводов и водопроводных сетей надлежит производить на основании технико-экономических расчетов, учитывая при этом условия их работы при аварийном выключении отдельных участков.</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Диаметр труб водопровода, объединенного с противопожарным, в городских округах (поселениях) и на производственных объектах должен быть не менее 100 мм, в сельских поселениях - не менее 75 мм.</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6F2B">
        <w:rPr>
          <w:rFonts w:ascii="Arial" w:eastAsia="Times New Roman" w:hAnsi="Arial" w:cs="Arial"/>
          <w:color w:val="3C3C3C"/>
          <w:spacing w:val="2"/>
          <w:sz w:val="31"/>
          <w:szCs w:val="31"/>
          <w:lang w:eastAsia="ru-RU"/>
        </w:rPr>
        <w:t>9 Требования к резервуарам и водоемам с запасами воды на цели наружного пожаротушения</w:t>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9.1 Емкости в системах водоснабжения в зависимости от назначения должны включать регулирующий, пожарный, аварийный и контактный объемы воды.</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9.2 Пожарный объем воды надлежит предусматривать в случаях,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9.3 Пожарный объем воды в резервуарах должен определяться из условия </w:t>
      </w:r>
      <w:proofErr w:type="gramStart"/>
      <w:r w:rsidRPr="004A6F2B">
        <w:rPr>
          <w:rFonts w:ascii="Arial" w:eastAsia="Times New Roman" w:hAnsi="Arial" w:cs="Arial"/>
          <w:color w:val="2D2D2D"/>
          <w:spacing w:val="2"/>
          <w:sz w:val="21"/>
          <w:szCs w:val="21"/>
          <w:lang w:eastAsia="ru-RU"/>
        </w:rPr>
        <w:t>обеспечения:</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пожаротушения</w:t>
      </w:r>
      <w:proofErr w:type="gramEnd"/>
      <w:r w:rsidRPr="004A6F2B">
        <w:rPr>
          <w:rFonts w:ascii="Arial" w:eastAsia="Times New Roman" w:hAnsi="Arial" w:cs="Arial"/>
          <w:color w:val="2D2D2D"/>
          <w:spacing w:val="2"/>
          <w:sz w:val="21"/>
          <w:szCs w:val="21"/>
          <w:lang w:eastAsia="ru-RU"/>
        </w:rPr>
        <w:t xml:space="preserve"> из наружных гидрантов и внутренних пожарных кранов согласно пп.5.1-5.9, 5.12-5.15, 6.1-6.3;</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специальных средств пожаротушения (спринклеров, дренчеров и др., не имеющих собственных резервуаров) согласно пп.5.10 и 5.11;</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максимальных хозяйственно-питьевых и производственных нужд на весь период пожаротушения с учетом требований п.5.13.</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9.4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12х12 м для установки пожарных автомобилей в любое время года.</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Примечание - При определении пожарного объема воды в резервуарах допускается учитывать пополнение его во время тушения пожара, если подача воды в них осуществляется системами водоснабжения I и II категорий.</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9.5 Пожарный объем воды в баках водонапорных башен должен рассчитываться на тушение одного пожара снаружи здания и внутри здания в течение десяти минут при одновременном наибольшем расходе воды на другие нужды.</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lastRenderedPageBreak/>
        <w:t>Примечание - При обосновании допускается хранение в баках водонапорных башен полного пожарного объема воды, определенного по п.9.3.</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9.6 При подаче воды по одному водоводу в емкостях следует предусматривать дополнительный объем воды на пожаротушение в размере, определенном согласно п.9.3.</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Примечание - Дополнительный объем воды на пожаротушение допускается не предусматривать при длине одной линии водовода не более 500 м для поселений с числом жителей до 5000 чел., а также для объектов экономики при расходе воды на наружное пожаротушение не более 40 л/с.</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9.7 Общее количество резервуаров одного назначения в одном водопроводном узле должно быть не менее двух.</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 xml:space="preserve">Во всех резервуарах в узле </w:t>
      </w:r>
      <w:proofErr w:type="spellStart"/>
      <w:r w:rsidRPr="004A6F2B">
        <w:rPr>
          <w:rFonts w:ascii="Arial" w:eastAsia="Times New Roman" w:hAnsi="Arial" w:cs="Arial"/>
          <w:color w:val="2D2D2D"/>
          <w:spacing w:val="2"/>
          <w:sz w:val="21"/>
          <w:szCs w:val="21"/>
          <w:lang w:eastAsia="ru-RU"/>
        </w:rPr>
        <w:t>наинизшие</w:t>
      </w:r>
      <w:proofErr w:type="spellEnd"/>
      <w:r w:rsidRPr="004A6F2B">
        <w:rPr>
          <w:rFonts w:ascii="Arial" w:eastAsia="Times New Roman" w:hAnsi="Arial" w:cs="Arial"/>
          <w:color w:val="2D2D2D"/>
          <w:spacing w:val="2"/>
          <w:sz w:val="21"/>
          <w:szCs w:val="21"/>
          <w:lang w:eastAsia="ru-RU"/>
        </w:rPr>
        <w:t xml:space="preserve"> и наивысшие уровни пожарных, аварийных и регулирующих объемов должны быть соответственно на одинаковых отметках.</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 выключении одного резервуара в остальных должно храниться не менее 50% пожарного и аварийного объемов воды.</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Оборудование резервуаров должно обеспечивать сохранность пожарного объема воды, а также возможность независимого включения и опорожнения каждого резервуара.</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Устройство одного резервуара допускается в случае отсутствия в нем пожарного и аварийного объемов.</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9.8 Хранение пожарного объема воды в специальных резервуарах или открытых водоемах допускается для предприятий и населенных пунктов, указанных в примеч.1 к п.4.1.</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9.9 Объем пожарных резервуаров и искусственных водоемов надлежит определять исходя из расчетных расходов воды и продолжительности тушения пожаров согласно пп.5.2-5.8. и 6.3.</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Примечания:</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1 Объем открытых искусственных пожарных водоемов необходимо рассчитывать с учетом возможного испарения воды и образования льда. Превышение кромки открытого водоема над наивысшим уровнем воды в нем должно быть не менее 0,5 м.</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2 К пожарным резервуарам, водоемам и приемным колодцам должен быть обеспечен свободный подъезд пожарных машин.</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3 У мест расположения пожарных резервуаров и водоемов должны быть предусмотрены указатели по </w:t>
      </w:r>
      <w:hyperlink r:id="rId31" w:history="1">
        <w:r w:rsidRPr="004A6F2B">
          <w:rPr>
            <w:rFonts w:ascii="Arial" w:eastAsia="Times New Roman" w:hAnsi="Arial" w:cs="Arial"/>
            <w:color w:val="00466E"/>
            <w:spacing w:val="2"/>
            <w:sz w:val="21"/>
            <w:szCs w:val="21"/>
            <w:u w:val="single"/>
            <w:lang w:eastAsia="ru-RU"/>
          </w:rPr>
          <w:t>ГОСТ Р 12.4.026</w:t>
        </w:r>
      </w:hyperlink>
      <w:r w:rsidRPr="004A6F2B">
        <w:rPr>
          <w:rFonts w:ascii="Arial" w:eastAsia="Times New Roman" w:hAnsi="Arial" w:cs="Arial"/>
          <w:color w:val="2D2D2D"/>
          <w:spacing w:val="2"/>
          <w:sz w:val="21"/>
          <w:szCs w:val="21"/>
          <w:lang w:eastAsia="ru-RU"/>
        </w:rPr>
        <w:t>.</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lastRenderedPageBreak/>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9.10 Количество пожарных резервуаров или искусственных водоемов должно быть не менее двух, при этом в каждом из них должно храниться 50% объема воды на пожаротушение.</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Расстояние между пожарными резервуарами или искусственными водоемами следует принимать согласно п.9.11, при этом подача воды на тушение пожара должна обеспечиваться из двух соседних резервуаров или водоемов.</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9.11 Пожарные резервуары или искусственные водоемы надлежит размещать из условия обслуживания ими зданий, находящихся в радиусе:</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 наличии автонасосов - 200 м;</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при наличии мотопомп - 100-150 м в зависимости от технических возможностей мотопомп.</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Для увеличения радиуса обслуживания допускается прокладка от резервуаров или искусственных водоемов тупиковых трубопроводов длиной не более 200 м с учетом требований п.9.9 настоящего свода правил.</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30 м, до зданий I и II степеней огнестойкости - не менее 10 м.</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9.12 Подачу воды для заполнения пожарных резервуаров и искусственных водоемов следует предусматривать по пожарным рукавам.</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9.13 Если непосредственный забор воды из пожарного резервуара или водоема </w:t>
      </w:r>
      <w:proofErr w:type="gramStart"/>
      <w:r w:rsidRPr="004A6F2B">
        <w:rPr>
          <w:rFonts w:ascii="Arial" w:eastAsia="Times New Roman" w:hAnsi="Arial" w:cs="Arial"/>
          <w:color w:val="2D2D2D"/>
          <w:spacing w:val="2"/>
          <w:sz w:val="21"/>
          <w:szCs w:val="21"/>
          <w:lang w:eastAsia="ru-RU"/>
        </w:rPr>
        <w:t>автонасосами</w:t>
      </w:r>
      <w:proofErr w:type="gramEnd"/>
      <w:r w:rsidRPr="004A6F2B">
        <w:rPr>
          <w:rFonts w:ascii="Arial" w:eastAsia="Times New Roman" w:hAnsi="Arial" w:cs="Arial"/>
          <w:color w:val="2D2D2D"/>
          <w:spacing w:val="2"/>
          <w:sz w:val="21"/>
          <w:szCs w:val="21"/>
          <w:lang w:eastAsia="ru-RU"/>
        </w:rPr>
        <w:t xml:space="preserve"> или мотопомпами затруднен, надлежит предусматривать приемные колодцы объемом 3-5 м</w:t>
      </w:r>
      <w:r w:rsidRPr="004A6F2B">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4" name="Прямоугольник 4"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56F3D" id="Прямоугольник 4" o:spid="_x0000_s1026" alt="СП 8.13130.2009 Системы противопожарной защиты. Источники наружного противопожарного водоснабжения. Требования пожарной безопасности (с Изменением N 1)"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" filled="f" stroked="f">
                <o:lock v:ext="edit" aspectratio="t"/>
                <w10:anchorlock/>
              </v:rect>
            </w:pict>
          </mc:Fallback>
        </mc:AlternateContent>
      </w:r>
      <w:r w:rsidRPr="004A6F2B">
        <w:rPr>
          <w:rFonts w:ascii="Arial" w:eastAsia="Times New Roman" w:hAnsi="Arial" w:cs="Arial"/>
          <w:color w:val="2D2D2D"/>
          <w:spacing w:val="2"/>
          <w:sz w:val="21"/>
          <w:szCs w:val="21"/>
          <w:lang w:eastAsia="ru-RU"/>
        </w:rPr>
        <w:t>. Диаметр трубопровода, соединяющего резервуар или водоем с приемным колодцем, следует принимать из условия пропуска расчетного расхода воды на наружное пожаротушение, но не менее 200 мм. Перед приемным колодцем на соединительном трубопроводе следует устанавливать колодец с задвижкой, штурвал которой должен быть выведен под крышку люка.</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На соединительном трубопроводе со стороны искусственного водоема следует предусматривать решетку.</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9.14 Пожарные резервуары и искусственные водоемы оборудовать переливными и спускными трубопроводами не требуется.</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9.15 Вне резервуара или водонапорной башни на отводящем (подводяще-отводящем) трубопроводе следует предусматривать устройство для отбора воды автоцистернами и пожарными машинами.</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lastRenderedPageBreak/>
        <w:t>9.16 Напорные резервуары и водонапорные башни противопожарных водопроводов высокого давления должны быть оборудованы автоматическими устройствами, обеспечивающими их отключение при пуске пожарных насосов.</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9.17 Емкости и их оборудование должны быть защищены от замерзания воды. Допускается предусматривать подогрев воды в пожарных резервуарах с помощью водяных или паровых нагревательных приборов, подключенных к системам центрального отопления зданий, а также с помощью электрических водонагревателей и греющих </w:t>
      </w:r>
      <w:proofErr w:type="gramStart"/>
      <w:r w:rsidRPr="004A6F2B">
        <w:rPr>
          <w:rFonts w:ascii="Arial" w:eastAsia="Times New Roman" w:hAnsi="Arial" w:cs="Arial"/>
          <w:color w:val="2D2D2D"/>
          <w:spacing w:val="2"/>
          <w:sz w:val="21"/>
          <w:szCs w:val="21"/>
          <w:lang w:eastAsia="ru-RU"/>
        </w:rPr>
        <w:t>кабелей.</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w:t>
      </w:r>
      <w:proofErr w:type="gramEnd"/>
      <w:r w:rsidRPr="004A6F2B">
        <w:rPr>
          <w:rFonts w:ascii="Arial" w:eastAsia="Times New Roman" w:hAnsi="Arial" w:cs="Arial"/>
          <w:color w:val="2D2D2D"/>
          <w:spacing w:val="2"/>
          <w:sz w:val="21"/>
          <w:szCs w:val="21"/>
          <w:lang w:eastAsia="ru-RU"/>
        </w:rPr>
        <w:t>Измененная редакция, </w:t>
      </w:r>
      <w:hyperlink r:id="rId32" w:history="1">
        <w:r w:rsidRPr="004A6F2B">
          <w:rPr>
            <w:rFonts w:ascii="Arial" w:eastAsia="Times New Roman" w:hAnsi="Arial" w:cs="Arial"/>
            <w:color w:val="00466E"/>
            <w:spacing w:val="2"/>
            <w:sz w:val="21"/>
            <w:szCs w:val="21"/>
            <w:u w:val="single"/>
            <w:lang w:eastAsia="ru-RU"/>
          </w:rPr>
          <w:t>Изм. N 1</w:t>
        </w:r>
      </w:hyperlink>
      <w:r w:rsidRPr="004A6F2B">
        <w:rPr>
          <w:rFonts w:ascii="Arial" w:eastAsia="Times New Roman" w:hAnsi="Arial" w:cs="Arial"/>
          <w:color w:val="2D2D2D"/>
          <w:spacing w:val="2"/>
          <w:sz w:val="21"/>
          <w:szCs w:val="21"/>
          <w:lang w:eastAsia="ru-RU"/>
        </w:rPr>
        <w:t>).</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6F2B">
        <w:rPr>
          <w:rFonts w:ascii="Arial" w:eastAsia="Times New Roman" w:hAnsi="Arial" w:cs="Arial"/>
          <w:color w:val="3C3C3C"/>
          <w:spacing w:val="2"/>
          <w:sz w:val="31"/>
          <w:szCs w:val="31"/>
          <w:lang w:eastAsia="ru-RU"/>
        </w:rPr>
        <w:t>10 Требования пожарной безопасности к электрооборудованию, технологическому контролю, автоматизации и системе управления насосных станций и резервуаров</w:t>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10.1 Категории надежности электроснабжения </w:t>
      </w:r>
      <w:proofErr w:type="spellStart"/>
      <w:r w:rsidRPr="004A6F2B">
        <w:rPr>
          <w:rFonts w:ascii="Arial" w:eastAsia="Times New Roman" w:hAnsi="Arial" w:cs="Arial"/>
          <w:color w:val="2D2D2D"/>
          <w:spacing w:val="2"/>
          <w:sz w:val="21"/>
          <w:szCs w:val="21"/>
          <w:lang w:eastAsia="ru-RU"/>
        </w:rPr>
        <w:t>электроприемников</w:t>
      </w:r>
      <w:proofErr w:type="spellEnd"/>
      <w:r w:rsidRPr="004A6F2B">
        <w:rPr>
          <w:rFonts w:ascii="Arial" w:eastAsia="Times New Roman" w:hAnsi="Arial" w:cs="Arial"/>
          <w:color w:val="2D2D2D"/>
          <w:spacing w:val="2"/>
          <w:sz w:val="21"/>
          <w:szCs w:val="21"/>
          <w:lang w:eastAsia="ru-RU"/>
        </w:rPr>
        <w:t xml:space="preserve"> сооружений систем водоснабжения следует определять по требованиям [</w:t>
      </w:r>
      <w:hyperlink r:id="rId33" w:history="1">
        <w:r w:rsidRPr="004A6F2B">
          <w:rPr>
            <w:rFonts w:ascii="Arial" w:eastAsia="Times New Roman" w:hAnsi="Arial" w:cs="Arial"/>
            <w:color w:val="00466E"/>
            <w:spacing w:val="2"/>
            <w:sz w:val="21"/>
            <w:szCs w:val="21"/>
            <w:u w:val="single"/>
            <w:lang w:eastAsia="ru-RU"/>
          </w:rPr>
          <w:t>2</w:t>
        </w:r>
      </w:hyperlink>
      <w:proofErr w:type="gramStart"/>
      <w:r w:rsidRPr="004A6F2B">
        <w:rPr>
          <w:rFonts w:ascii="Arial" w:eastAsia="Times New Roman" w:hAnsi="Arial" w:cs="Arial"/>
          <w:color w:val="2D2D2D"/>
          <w:spacing w:val="2"/>
          <w:sz w:val="21"/>
          <w:szCs w:val="21"/>
          <w:lang w:eastAsia="ru-RU"/>
        </w:rPr>
        <w:t>].</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Категория</w:t>
      </w:r>
      <w:proofErr w:type="gramEnd"/>
      <w:r w:rsidRPr="004A6F2B">
        <w:rPr>
          <w:rFonts w:ascii="Arial" w:eastAsia="Times New Roman" w:hAnsi="Arial" w:cs="Arial"/>
          <w:color w:val="2D2D2D"/>
          <w:spacing w:val="2"/>
          <w:sz w:val="21"/>
          <w:szCs w:val="21"/>
          <w:lang w:eastAsia="ru-RU"/>
        </w:rPr>
        <w:t xml:space="preserve"> надежности электроснабжения насосной станции должна быть такой же, как категория насосной станции, принятая по п.7.1.</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10.2 </w:t>
      </w:r>
      <w:proofErr w:type="gramStart"/>
      <w:r w:rsidRPr="004A6F2B">
        <w:rPr>
          <w:rFonts w:ascii="Arial" w:eastAsia="Times New Roman" w:hAnsi="Arial" w:cs="Arial"/>
          <w:color w:val="2D2D2D"/>
          <w:spacing w:val="2"/>
          <w:sz w:val="21"/>
          <w:szCs w:val="21"/>
          <w:lang w:eastAsia="ru-RU"/>
        </w:rPr>
        <w:t>В</w:t>
      </w:r>
      <w:proofErr w:type="gramEnd"/>
      <w:r w:rsidRPr="004A6F2B">
        <w:rPr>
          <w:rFonts w:ascii="Arial" w:eastAsia="Times New Roman" w:hAnsi="Arial" w:cs="Arial"/>
          <w:color w:val="2D2D2D"/>
          <w:spacing w:val="2"/>
          <w:sz w:val="21"/>
          <w:szCs w:val="21"/>
          <w:lang w:eastAsia="ru-RU"/>
        </w:rPr>
        <w:t xml:space="preserve"> насосных станциях следует предусматривать измерение давления в напорных водоводах и у каждого насосного агрегата, расходов воды на напорных водоводах, а также контроль аварийного уровня воды в машинном зале на уровне фундаментов электроприводов.</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Необходимо предусматривать постоянный контроль напряжения в цепях управления и сигнализации пожарных насосов.</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10.3 Насосные станции всех назначений должны проектироваться, как правило, с управлением без постоянного обслуживающего персонала:</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автоматическим - в зависимости от технологических параметров (уровня воды в емкостях, давления или расхода воды в сети);</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дистанционным (телемеханическим) - из пункта управления;</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местным - периодически приходящим персоналом с передачей необходимых сигналов на пункт управления или пункт с постоянным присутствием обслуживающего персонала.</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 xml:space="preserve">При автоматическом или дистанционном (телемеханическом) управлении должно </w:t>
      </w:r>
      <w:r w:rsidRPr="004A6F2B">
        <w:rPr>
          <w:rFonts w:ascii="Arial" w:eastAsia="Times New Roman" w:hAnsi="Arial" w:cs="Arial"/>
          <w:color w:val="2D2D2D"/>
          <w:spacing w:val="2"/>
          <w:sz w:val="21"/>
          <w:szCs w:val="21"/>
          <w:lang w:eastAsia="ru-RU"/>
        </w:rPr>
        <w:lastRenderedPageBreak/>
        <w:t>предусматриваться также местное управление.</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10.4 </w:t>
      </w:r>
      <w:proofErr w:type="gramStart"/>
      <w:r w:rsidRPr="004A6F2B">
        <w:rPr>
          <w:rFonts w:ascii="Arial" w:eastAsia="Times New Roman" w:hAnsi="Arial" w:cs="Arial"/>
          <w:color w:val="2D2D2D"/>
          <w:spacing w:val="2"/>
          <w:sz w:val="21"/>
          <w:szCs w:val="21"/>
          <w:lang w:eastAsia="ru-RU"/>
        </w:rPr>
        <w:t>В</w:t>
      </w:r>
      <w:proofErr w:type="gramEnd"/>
      <w:r w:rsidRPr="004A6F2B">
        <w:rPr>
          <w:rFonts w:ascii="Arial" w:eastAsia="Times New Roman" w:hAnsi="Arial" w:cs="Arial"/>
          <w:color w:val="2D2D2D"/>
          <w:spacing w:val="2"/>
          <w:sz w:val="21"/>
          <w:szCs w:val="21"/>
          <w:lang w:eastAsia="ru-RU"/>
        </w:rPr>
        <w:t xml:space="preserve"> насосных станциях должна предусматриваться блокировка, исключающая использование пожарного, а также аварийного объема воды в резервуарах.</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10.5 Управление пожарными насосами следует принимать дистанционным, при этом одновременно с включением пожарного насоса должна автоматически сниматься блокировка, запрещающая использование пожарного объема воды, а также должны выключаться промывные насосы (при их наличии). В противопожарных водопроводах высокого давления одновременно с включением пожарных насосов должны автоматически выключаться все насосы другого назначения и закрываться задвижки на подающем трубопроводе в водонапорную башню или напорные резервуары.</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10.6 </w:t>
      </w:r>
      <w:proofErr w:type="gramStart"/>
      <w:r w:rsidRPr="004A6F2B">
        <w:rPr>
          <w:rFonts w:ascii="Arial" w:eastAsia="Times New Roman" w:hAnsi="Arial" w:cs="Arial"/>
          <w:color w:val="2D2D2D"/>
          <w:spacing w:val="2"/>
          <w:sz w:val="21"/>
          <w:szCs w:val="21"/>
          <w:lang w:eastAsia="ru-RU"/>
        </w:rPr>
        <w:t>В</w:t>
      </w:r>
      <w:proofErr w:type="gramEnd"/>
      <w:r w:rsidRPr="004A6F2B">
        <w:rPr>
          <w:rFonts w:ascii="Arial" w:eastAsia="Times New Roman" w:hAnsi="Arial" w:cs="Arial"/>
          <w:color w:val="2D2D2D"/>
          <w:spacing w:val="2"/>
          <w:sz w:val="21"/>
          <w:szCs w:val="21"/>
          <w:lang w:eastAsia="ru-RU"/>
        </w:rPr>
        <w:t xml:space="preserve"> резервуарах и баках с запасами воды на цели пожаротушения следует предусматривать измерение уровней воды и их контроль (при необходимости) для использования в системах автоматики или передачи сигналов в насосную станцию или пункт управления.</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10.7 Пункт управления системы противопожарного водоснабжения должен оперативно подчиняться пункту управления промышленного предприятия или населенного пункта.</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Допускается предусматривать управление системой противопожарного водоснабжения из объединенного пункта управления для промышленного предприятия и коммунального хозяйства при условии оснащения этого пункта самостоятельными диспетчерскими щитами и пультами управления системами противопожарного водоснабжения.</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10.8 Диспетчерское управление системой противопожарного водоснабжения должно обеспечиваться прямой телефонной связью пункта управления с контролируемыми сооружениями, различными службами эксплуатации сооружений, </w:t>
      </w:r>
      <w:proofErr w:type="spellStart"/>
      <w:r w:rsidRPr="004A6F2B">
        <w:rPr>
          <w:rFonts w:ascii="Arial" w:eastAsia="Times New Roman" w:hAnsi="Arial" w:cs="Arial"/>
          <w:color w:val="2D2D2D"/>
          <w:spacing w:val="2"/>
          <w:sz w:val="21"/>
          <w:szCs w:val="21"/>
          <w:lang w:eastAsia="ru-RU"/>
        </w:rPr>
        <w:t>энергодиспетчером</w:t>
      </w:r>
      <w:proofErr w:type="spellEnd"/>
      <w:r w:rsidRPr="004A6F2B">
        <w:rPr>
          <w:rFonts w:ascii="Arial" w:eastAsia="Times New Roman" w:hAnsi="Arial" w:cs="Arial"/>
          <w:color w:val="2D2D2D"/>
          <w:spacing w:val="2"/>
          <w:sz w:val="21"/>
          <w:szCs w:val="21"/>
          <w:lang w:eastAsia="ru-RU"/>
        </w:rPr>
        <w:t>, организацией, эксплуатирующей водопровод, и пожарной охраной.</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10.9 Пункты управления системы противопожарного водоснабжения следует размещать на площадках водопроводных сооружений в административно-бытовых зданиях, зданиях фильтров или насосных станций.</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6F2B">
        <w:rPr>
          <w:rFonts w:ascii="Arial" w:eastAsia="Times New Roman" w:hAnsi="Arial" w:cs="Arial"/>
          <w:color w:val="3C3C3C"/>
          <w:spacing w:val="2"/>
          <w:sz w:val="31"/>
          <w:szCs w:val="31"/>
          <w:lang w:eastAsia="ru-RU"/>
        </w:rPr>
        <w:t>11 Требования пожарной безопасности к системам противопожарного водоснабжения в особых природных и климатических условиях</w:t>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11.1 </w:t>
      </w:r>
      <w:proofErr w:type="gramStart"/>
      <w:r w:rsidRPr="004A6F2B">
        <w:rPr>
          <w:rFonts w:ascii="Arial" w:eastAsia="Times New Roman" w:hAnsi="Arial" w:cs="Arial"/>
          <w:color w:val="2D2D2D"/>
          <w:spacing w:val="2"/>
          <w:sz w:val="21"/>
          <w:szCs w:val="21"/>
          <w:lang w:eastAsia="ru-RU"/>
        </w:rPr>
        <w:t>В</w:t>
      </w:r>
      <w:proofErr w:type="gramEnd"/>
      <w:r w:rsidRPr="004A6F2B">
        <w:rPr>
          <w:rFonts w:ascii="Arial" w:eastAsia="Times New Roman" w:hAnsi="Arial" w:cs="Arial"/>
          <w:color w:val="2D2D2D"/>
          <w:spacing w:val="2"/>
          <w:sz w:val="21"/>
          <w:szCs w:val="21"/>
          <w:lang w:eastAsia="ru-RU"/>
        </w:rPr>
        <w:t xml:space="preserve">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w:t>
      </w:r>
      <w:r w:rsidRPr="004A6F2B">
        <w:rPr>
          <w:rFonts w:ascii="Arial" w:eastAsia="Times New Roman" w:hAnsi="Arial" w:cs="Arial"/>
          <w:color w:val="2D2D2D"/>
          <w:spacing w:val="2"/>
          <w:sz w:val="21"/>
          <w:szCs w:val="21"/>
          <w:lang w:eastAsia="ru-RU"/>
        </w:rPr>
        <w:lastRenderedPageBreak/>
        <w:t>исключающих возможность одновременного перерыва подачи воды.</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11.2 </w:t>
      </w:r>
      <w:proofErr w:type="gramStart"/>
      <w:r w:rsidRPr="004A6F2B">
        <w:rPr>
          <w:rFonts w:ascii="Arial" w:eastAsia="Times New Roman" w:hAnsi="Arial" w:cs="Arial"/>
          <w:color w:val="2D2D2D"/>
          <w:spacing w:val="2"/>
          <w:sz w:val="21"/>
          <w:szCs w:val="21"/>
          <w:lang w:eastAsia="ru-RU"/>
        </w:rPr>
        <w:t>В</w:t>
      </w:r>
      <w:proofErr w:type="gramEnd"/>
      <w:r w:rsidRPr="004A6F2B">
        <w:rPr>
          <w:rFonts w:ascii="Arial" w:eastAsia="Times New Roman" w:hAnsi="Arial" w:cs="Arial"/>
          <w:color w:val="2D2D2D"/>
          <w:spacing w:val="2"/>
          <w:sz w:val="21"/>
          <w:szCs w:val="21"/>
          <w:lang w:eastAsia="ru-RU"/>
        </w:rPr>
        <w:t xml:space="preserve">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баллов и более в емкостях надлежит предусматривать объем воды на пожаротушение в два раза больше определяемого по п.9.3.</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11.3 Расчетное число одновременных пожаров в районах с сейсмичностью 9 и более баллов необходимо принимать на один больше, чем указано в пп.5.1, 6.1 и 6.2 (за исключением поселений, промышленных объектов и отдельно стоящих зданий при расходе воды на наружное пожаротушение не более 15 л/с).</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11.4 </w:t>
      </w:r>
      <w:proofErr w:type="gramStart"/>
      <w:r w:rsidRPr="004A6F2B">
        <w:rPr>
          <w:rFonts w:ascii="Arial" w:eastAsia="Times New Roman" w:hAnsi="Arial" w:cs="Arial"/>
          <w:color w:val="2D2D2D"/>
          <w:spacing w:val="2"/>
          <w:sz w:val="21"/>
          <w:szCs w:val="21"/>
          <w:lang w:eastAsia="ru-RU"/>
        </w:rPr>
        <w:t>В</w:t>
      </w:r>
      <w:proofErr w:type="gramEnd"/>
      <w:r w:rsidRPr="004A6F2B">
        <w:rPr>
          <w:rFonts w:ascii="Arial" w:eastAsia="Times New Roman" w:hAnsi="Arial" w:cs="Arial"/>
          <w:color w:val="2D2D2D"/>
          <w:spacing w:val="2"/>
          <w:sz w:val="21"/>
          <w:szCs w:val="21"/>
          <w:lang w:eastAsia="ru-RU"/>
        </w:rPr>
        <w:t xml:space="preserve">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11.5 </w:t>
      </w:r>
      <w:proofErr w:type="gramStart"/>
      <w:r w:rsidRPr="004A6F2B">
        <w:rPr>
          <w:rFonts w:ascii="Arial" w:eastAsia="Times New Roman" w:hAnsi="Arial" w:cs="Arial"/>
          <w:color w:val="2D2D2D"/>
          <w:spacing w:val="2"/>
          <w:sz w:val="21"/>
          <w:szCs w:val="21"/>
          <w:lang w:eastAsia="ru-RU"/>
        </w:rPr>
        <w:t>В</w:t>
      </w:r>
      <w:proofErr w:type="gramEnd"/>
      <w:r w:rsidRPr="004A6F2B">
        <w:rPr>
          <w:rFonts w:ascii="Arial" w:eastAsia="Times New Roman" w:hAnsi="Arial" w:cs="Arial"/>
          <w:color w:val="2D2D2D"/>
          <w:spacing w:val="2"/>
          <w:sz w:val="21"/>
          <w:szCs w:val="21"/>
          <w:lang w:eastAsia="ru-RU"/>
        </w:rPr>
        <w:t xml:space="preserve"> районах с сейсмичностью 7 баллов и более насосные станции противопожарного и хозяйственно-питьевого водоснабжения, как правило, не допускается блокировать с производственными зданиями и сооружениями.</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 xml:space="preserve">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w:t>
      </w:r>
      <w:proofErr w:type="spellStart"/>
      <w:r w:rsidRPr="004A6F2B">
        <w:rPr>
          <w:rFonts w:ascii="Arial" w:eastAsia="Times New Roman" w:hAnsi="Arial" w:cs="Arial"/>
          <w:color w:val="2D2D2D"/>
          <w:spacing w:val="2"/>
          <w:sz w:val="21"/>
          <w:szCs w:val="21"/>
          <w:lang w:eastAsia="ru-RU"/>
        </w:rPr>
        <w:t>электроустройств</w:t>
      </w:r>
      <w:proofErr w:type="spellEnd"/>
      <w:r w:rsidRPr="004A6F2B">
        <w:rPr>
          <w:rFonts w:ascii="Arial" w:eastAsia="Times New Roman" w:hAnsi="Arial" w:cs="Arial"/>
          <w:color w:val="2D2D2D"/>
          <w:spacing w:val="2"/>
          <w:sz w:val="21"/>
          <w:szCs w:val="21"/>
          <w:lang w:eastAsia="ru-RU"/>
        </w:rPr>
        <w:t xml:space="preserve"> при нарушении герметичности емкостных сооружений.</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11.6 </w:t>
      </w:r>
      <w:proofErr w:type="gramStart"/>
      <w:r w:rsidRPr="004A6F2B">
        <w:rPr>
          <w:rFonts w:ascii="Arial" w:eastAsia="Times New Roman" w:hAnsi="Arial" w:cs="Arial"/>
          <w:color w:val="2D2D2D"/>
          <w:spacing w:val="2"/>
          <w:sz w:val="21"/>
          <w:szCs w:val="21"/>
          <w:lang w:eastAsia="ru-RU"/>
        </w:rPr>
        <w:t>В</w:t>
      </w:r>
      <w:proofErr w:type="gramEnd"/>
      <w:r w:rsidRPr="004A6F2B">
        <w:rPr>
          <w:rFonts w:ascii="Arial" w:eastAsia="Times New Roman" w:hAnsi="Arial" w:cs="Arial"/>
          <w:color w:val="2D2D2D"/>
          <w:spacing w:val="2"/>
          <w:sz w:val="21"/>
          <w:szCs w:val="21"/>
          <w:lang w:eastAsia="ru-RU"/>
        </w:rPr>
        <w:t xml:space="preserve">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11.7 </w:t>
      </w:r>
      <w:proofErr w:type="gramStart"/>
      <w:r w:rsidRPr="004A6F2B">
        <w:rPr>
          <w:rFonts w:ascii="Arial" w:eastAsia="Times New Roman" w:hAnsi="Arial" w:cs="Arial"/>
          <w:color w:val="2D2D2D"/>
          <w:spacing w:val="2"/>
          <w:sz w:val="21"/>
          <w:szCs w:val="21"/>
          <w:lang w:eastAsia="ru-RU"/>
        </w:rPr>
        <w:t>В</w:t>
      </w:r>
      <w:proofErr w:type="gramEnd"/>
      <w:r w:rsidRPr="004A6F2B">
        <w:rPr>
          <w:rFonts w:ascii="Arial" w:eastAsia="Times New Roman" w:hAnsi="Arial" w:cs="Arial"/>
          <w:color w:val="2D2D2D"/>
          <w:spacing w:val="2"/>
          <w:sz w:val="21"/>
          <w:szCs w:val="21"/>
          <w:lang w:eastAsia="ru-RU"/>
        </w:rPr>
        <w:t xml:space="preserve"> районах с сейсмичностью 7 баллов и более жесткая заделка труб в стенах и фундаментах зданий не допускается. Размеры отверстий для прохода труб должны обеспечивать зазор по периметру не менее 10 см; при наличии </w:t>
      </w:r>
      <w:proofErr w:type="spellStart"/>
      <w:r w:rsidRPr="004A6F2B">
        <w:rPr>
          <w:rFonts w:ascii="Arial" w:eastAsia="Times New Roman" w:hAnsi="Arial" w:cs="Arial"/>
          <w:color w:val="2D2D2D"/>
          <w:spacing w:val="2"/>
          <w:sz w:val="21"/>
          <w:szCs w:val="21"/>
          <w:lang w:eastAsia="ru-RU"/>
        </w:rPr>
        <w:t>просадочных</w:t>
      </w:r>
      <w:proofErr w:type="spellEnd"/>
      <w:r w:rsidRPr="004A6F2B">
        <w:rPr>
          <w:rFonts w:ascii="Arial" w:eastAsia="Times New Roman" w:hAnsi="Arial" w:cs="Arial"/>
          <w:color w:val="2D2D2D"/>
          <w:spacing w:val="2"/>
          <w:sz w:val="21"/>
          <w:szCs w:val="21"/>
          <w:lang w:eastAsia="ru-RU"/>
        </w:rPr>
        <w:t xml:space="preserve"> грунтов зазор по высоте должен быть не менее 20 см; заделка зазора должна выполняться из плотных эластичных материалов.</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Устройство прохода труб через стены подземной части насосных станций и емкостных сооружений должно исключать взаимные сейсмические воздействия стен и трубопроводов. Как правило, для этой цели должны применяться сальники.</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 xml:space="preserve">11.8 При устройстве противопожарных водопроводов в районах с вечномерзлыми грунтами для предохранения транспортируемой воды от замерзания предусматриваются тепловая изоляция трубопроводов; подогрев воды; подогрев трубопроводов; непрерывное движение </w:t>
      </w:r>
      <w:r w:rsidRPr="004A6F2B">
        <w:rPr>
          <w:rFonts w:ascii="Arial" w:eastAsia="Times New Roman" w:hAnsi="Arial" w:cs="Arial"/>
          <w:color w:val="2D2D2D"/>
          <w:spacing w:val="2"/>
          <w:sz w:val="21"/>
          <w:szCs w:val="21"/>
          <w:lang w:eastAsia="ru-RU"/>
        </w:rPr>
        <w:lastRenderedPageBreak/>
        <w:t>воды в трубопроводах; повышение гидродинамического трения в трубопроводах; применение стальной арматуры в исполнении, устойчивом против замерзания; установка автоматических выпусков воды.</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Резервуары вместимостью до 100 м</w:t>
      </w:r>
      <w:r w:rsidRPr="004A6F2B">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3" name="Прямоугольник 3"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41101" id="Прямоугольник 3" o:spid="_x0000_s1026" alt="СП 8.13130.2009 Системы противопожарной защиты. Источники наружного противопожарного водоснабжения. Требования пожарной безопасности (с Изменением N 1)"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" filled="f" stroked="f">
                <o:lock v:ext="edit" aspectratio="t"/>
                <w10:anchorlock/>
              </v:rect>
            </w:pict>
          </mc:Fallback>
        </mc:AlternateContent>
      </w:r>
      <w:r w:rsidRPr="004A6F2B">
        <w:rPr>
          <w:rFonts w:ascii="Arial" w:eastAsia="Times New Roman" w:hAnsi="Arial" w:cs="Arial"/>
          <w:color w:val="2D2D2D"/>
          <w:spacing w:val="2"/>
          <w:sz w:val="21"/>
          <w:szCs w:val="21"/>
          <w:lang w:eastAsia="ru-RU"/>
        </w:rPr>
        <w:t> допускается размещать в отапливаемых помещениях с устройством вентилируемого подполья.</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11.9 В районах с вечномерзлыми грунтами минимальная температура воды в водоводах и сетях должна определяться теплотехническими расчетами.</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 xml:space="preserve">При отсутствии теплотехнических расчетов температуру воды в концевых участках сети и водоводов допускается принимать для труб </w:t>
      </w:r>
      <w:proofErr w:type="gramStart"/>
      <w:r w:rsidRPr="004A6F2B">
        <w:rPr>
          <w:rFonts w:ascii="Arial" w:eastAsia="Times New Roman" w:hAnsi="Arial" w:cs="Arial"/>
          <w:color w:val="2D2D2D"/>
          <w:spacing w:val="2"/>
          <w:sz w:val="21"/>
          <w:szCs w:val="21"/>
          <w:lang w:eastAsia="ru-RU"/>
        </w:rPr>
        <w:t>диаметром:</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до</w:t>
      </w:r>
      <w:proofErr w:type="gramEnd"/>
      <w:r w:rsidRPr="004A6F2B">
        <w:rPr>
          <w:rFonts w:ascii="Arial" w:eastAsia="Times New Roman" w:hAnsi="Arial" w:cs="Arial"/>
          <w:color w:val="2D2D2D"/>
          <w:spacing w:val="2"/>
          <w:sz w:val="21"/>
          <w:szCs w:val="21"/>
          <w:lang w:eastAsia="ru-RU"/>
        </w:rPr>
        <w:t xml:space="preserve"> 300 мм - не менее 5 °С;</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свыше 300 мм - не менее 3 °С.</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6F2B">
        <w:rPr>
          <w:rFonts w:ascii="Arial" w:eastAsia="Times New Roman" w:hAnsi="Arial" w:cs="Arial"/>
          <w:color w:val="3C3C3C"/>
          <w:spacing w:val="2"/>
          <w:sz w:val="31"/>
          <w:szCs w:val="31"/>
          <w:lang w:eastAsia="ru-RU"/>
        </w:rPr>
        <w:t>Библиография</w:t>
      </w:r>
    </w:p>
    <w:tbl>
      <w:tblPr>
        <w:tblW w:w="0" w:type="auto"/>
        <w:tblCellMar>
          <w:left w:w="0" w:type="dxa"/>
          <w:right w:w="0" w:type="dxa"/>
        </w:tblCellMar>
        <w:tblLook w:val="04A0" w:firstRow="1" w:lastRow="0" w:firstColumn="1" w:lastColumn="0" w:noHBand="0" w:noVBand="1"/>
      </w:tblPr>
      <w:tblGrid>
        <w:gridCol w:w="538"/>
        <w:gridCol w:w="2613"/>
        <w:gridCol w:w="6204"/>
      </w:tblGrid>
      <w:tr w:rsidR="004A6F2B" w:rsidRPr="004A6F2B" w:rsidTr="004A6F2B">
        <w:trPr>
          <w:trHeight w:val="12"/>
        </w:trPr>
        <w:tc>
          <w:tcPr>
            <w:tcW w:w="554" w:type="dxa"/>
            <w:hideMark/>
          </w:tcPr>
          <w:p w:rsidR="004A6F2B" w:rsidRPr="004A6F2B" w:rsidRDefault="004A6F2B" w:rsidP="004A6F2B">
            <w:pPr>
              <w:spacing w:after="0" w:line="240" w:lineRule="auto"/>
              <w:rPr>
                <w:rFonts w:ascii="Arial" w:eastAsia="Times New Roman" w:hAnsi="Arial" w:cs="Arial"/>
                <w:b/>
                <w:bCs/>
                <w:color w:val="3C3C3C"/>
                <w:spacing w:val="2"/>
                <w:sz w:val="31"/>
                <w:szCs w:val="31"/>
                <w:lang w:eastAsia="ru-RU"/>
              </w:rPr>
            </w:pPr>
          </w:p>
        </w:tc>
        <w:tc>
          <w:tcPr>
            <w:tcW w:w="2957"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c>
          <w:tcPr>
            <w:tcW w:w="7946" w:type="dxa"/>
            <w:hideMark/>
          </w:tcPr>
          <w:p w:rsidR="004A6F2B" w:rsidRPr="004A6F2B" w:rsidRDefault="004A6F2B" w:rsidP="004A6F2B">
            <w:pPr>
              <w:spacing w:after="0" w:line="240" w:lineRule="auto"/>
              <w:rPr>
                <w:rFonts w:ascii="Times New Roman" w:eastAsia="Times New Roman" w:hAnsi="Times New Roman" w:cs="Times New Roman"/>
                <w:sz w:val="20"/>
                <w:szCs w:val="20"/>
                <w:lang w:eastAsia="ru-RU"/>
              </w:rPr>
            </w:pPr>
          </w:p>
        </w:tc>
      </w:tr>
      <w:tr w:rsidR="004A6F2B" w:rsidRPr="004A6F2B" w:rsidTr="004A6F2B">
        <w:tc>
          <w:tcPr>
            <w:tcW w:w="554"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w:t>
            </w:r>
          </w:p>
        </w:tc>
        <w:tc>
          <w:tcPr>
            <w:tcW w:w="2957"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hyperlink r:id="rId34" w:history="1">
              <w:r w:rsidRPr="004A6F2B">
                <w:rPr>
                  <w:rFonts w:ascii="Times New Roman" w:eastAsia="Times New Roman" w:hAnsi="Times New Roman" w:cs="Times New Roman"/>
                  <w:color w:val="00466E"/>
                  <w:sz w:val="21"/>
                  <w:szCs w:val="21"/>
                  <w:u w:val="single"/>
                  <w:lang w:eastAsia="ru-RU"/>
                </w:rPr>
                <w:t>СП 10.13130.2009</w:t>
              </w:r>
            </w:hyperlink>
          </w:p>
        </w:tc>
        <w:tc>
          <w:tcPr>
            <w:tcW w:w="7946"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Системы противопожарной защиты. Внутренний противопожарный водопровод. Требования пожарной безопасности</w:t>
            </w:r>
          </w:p>
        </w:tc>
      </w:tr>
      <w:tr w:rsidR="004A6F2B" w:rsidRPr="004A6F2B" w:rsidTr="004A6F2B">
        <w:tc>
          <w:tcPr>
            <w:tcW w:w="554"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[2]</w:t>
            </w:r>
          </w:p>
        </w:tc>
        <w:tc>
          <w:tcPr>
            <w:tcW w:w="2957"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hyperlink r:id="rId35" w:history="1">
              <w:r w:rsidRPr="004A6F2B">
                <w:rPr>
                  <w:rFonts w:ascii="Times New Roman" w:eastAsia="Times New Roman" w:hAnsi="Times New Roman" w:cs="Times New Roman"/>
                  <w:color w:val="00466E"/>
                  <w:sz w:val="21"/>
                  <w:szCs w:val="21"/>
                  <w:u w:val="single"/>
                  <w:lang w:eastAsia="ru-RU"/>
                </w:rPr>
                <w:t>Правила устройства электроустановок (ПУЭ)</w:t>
              </w:r>
            </w:hyperlink>
          </w:p>
        </w:tc>
        <w:tc>
          <w:tcPr>
            <w:tcW w:w="7946"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Утверждены приказом Министерства энергетики Российской Федерации от 8 июля 2002 г. N 204</w:t>
            </w:r>
          </w:p>
        </w:tc>
      </w:tr>
      <w:tr w:rsidR="004A6F2B" w:rsidRPr="004A6F2B" w:rsidTr="004A6F2B">
        <w:tc>
          <w:tcPr>
            <w:tcW w:w="554"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[3]</w:t>
            </w:r>
          </w:p>
        </w:tc>
        <w:tc>
          <w:tcPr>
            <w:tcW w:w="2957"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hyperlink r:id="rId36" w:history="1">
              <w:r w:rsidRPr="004A6F2B">
                <w:rPr>
                  <w:rFonts w:ascii="Times New Roman" w:eastAsia="Times New Roman" w:hAnsi="Times New Roman" w:cs="Times New Roman"/>
                  <w:color w:val="00466E"/>
                  <w:sz w:val="21"/>
                  <w:szCs w:val="21"/>
                  <w:u w:val="single"/>
                  <w:lang w:eastAsia="ru-RU"/>
                </w:rPr>
                <w:t>СНиП 21-01-97*</w:t>
              </w:r>
            </w:hyperlink>
          </w:p>
        </w:tc>
        <w:tc>
          <w:tcPr>
            <w:tcW w:w="7946"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Пожарная безопасность зданий и сооружений</w:t>
            </w:r>
          </w:p>
        </w:tc>
      </w:tr>
      <w:tr w:rsidR="004A6F2B" w:rsidRPr="004A6F2B" w:rsidTr="004A6F2B">
        <w:tc>
          <w:tcPr>
            <w:tcW w:w="554"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[4]</w:t>
            </w:r>
          </w:p>
        </w:tc>
        <w:tc>
          <w:tcPr>
            <w:tcW w:w="2957"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hyperlink r:id="rId37" w:history="1">
              <w:r w:rsidRPr="004A6F2B">
                <w:rPr>
                  <w:rFonts w:ascii="Times New Roman" w:eastAsia="Times New Roman" w:hAnsi="Times New Roman" w:cs="Times New Roman"/>
                  <w:color w:val="00466E"/>
                  <w:sz w:val="21"/>
                  <w:szCs w:val="21"/>
                  <w:u w:val="single"/>
                  <w:lang w:eastAsia="ru-RU"/>
                </w:rPr>
                <w:t>СНиП 21-02-99</w:t>
              </w:r>
            </w:hyperlink>
          </w:p>
        </w:tc>
        <w:tc>
          <w:tcPr>
            <w:tcW w:w="7946"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Стоянки автомобилей</w:t>
            </w:r>
          </w:p>
        </w:tc>
      </w:tr>
      <w:tr w:rsidR="004A6F2B" w:rsidRPr="004A6F2B" w:rsidTr="004A6F2B">
        <w:tc>
          <w:tcPr>
            <w:tcW w:w="554"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[5]</w:t>
            </w:r>
          </w:p>
        </w:tc>
        <w:tc>
          <w:tcPr>
            <w:tcW w:w="2957"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hyperlink r:id="rId38" w:history="1">
              <w:r w:rsidRPr="004A6F2B">
                <w:rPr>
                  <w:rFonts w:ascii="Times New Roman" w:eastAsia="Times New Roman" w:hAnsi="Times New Roman" w:cs="Times New Roman"/>
                  <w:color w:val="00466E"/>
                  <w:sz w:val="21"/>
                  <w:szCs w:val="21"/>
                  <w:u w:val="single"/>
                  <w:lang w:eastAsia="ru-RU"/>
                </w:rPr>
                <w:t>СНиП 21-03-2003</w:t>
              </w:r>
            </w:hyperlink>
          </w:p>
        </w:tc>
        <w:tc>
          <w:tcPr>
            <w:tcW w:w="7946"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Склады лесных материалов. Противопожарные нормы</w:t>
            </w:r>
          </w:p>
        </w:tc>
      </w:tr>
      <w:tr w:rsidR="004A6F2B" w:rsidRPr="004A6F2B" w:rsidTr="004A6F2B">
        <w:tc>
          <w:tcPr>
            <w:tcW w:w="554"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[6]</w:t>
            </w:r>
          </w:p>
        </w:tc>
        <w:tc>
          <w:tcPr>
            <w:tcW w:w="2957"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hyperlink r:id="rId39" w:history="1">
              <w:r w:rsidRPr="004A6F2B">
                <w:rPr>
                  <w:rFonts w:ascii="Times New Roman" w:eastAsia="Times New Roman" w:hAnsi="Times New Roman" w:cs="Times New Roman"/>
                  <w:color w:val="00466E"/>
                  <w:sz w:val="21"/>
                  <w:szCs w:val="21"/>
                  <w:u w:val="single"/>
                  <w:lang w:eastAsia="ru-RU"/>
                </w:rPr>
                <w:t>СНиП 2.08.02-89*</w:t>
              </w:r>
              <w:r w:rsidRPr="004A6F2B">
                <w:rPr>
                  <w:rFonts w:ascii="Times New Roman" w:eastAsia="Times New Roman" w:hAnsi="Times New Roman" w:cs="Times New Roman"/>
                  <w:noProof/>
                  <w:color w:val="00466E"/>
                  <w:sz w:val="21"/>
                  <w:szCs w:val="21"/>
                  <w:lang w:eastAsia="ru-RU"/>
                </w:rPr>
                <mc:AlternateContent>
                  <mc:Choice Requires="wps">
                    <w:drawing>
                      <wp:inline distT="0" distB="0" distL="0" distR="0">
                        <wp:extent cx="121920" cy="220980"/>
                        <wp:effectExtent l="0" t="0" r="0" b="0"/>
                        <wp:docPr id="2" name="Прямоугольник 2" descr="СП 8.13130.2009 Системы противопожарной защиты. Источники наружного противопожарного водоснабжения. Требования пожарной безопасности (с Изменением N 1)">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E839F5" id="Прямоугольник 2" o:spid="_x0000_s1026" alt="СП 8.13130.2009 Системы противопожарной защиты. Источники наружного противопожарного водоснабжения. Требования пожарной безопасности (с Изменением N 1)" href="http://docs.cntd.ru/document/5200165" style="width:9.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" o:button="t" filled="f" stroked="f">
                        <v:fill o:detectmouseclick="t"/>
                        <o:lock v:ext="edit" aspectratio="t"/>
                        <w10:anchorlock/>
                      </v:rect>
                    </w:pict>
                  </mc:Fallback>
                </mc:AlternateContent>
              </w:r>
            </w:hyperlink>
          </w:p>
        </w:tc>
        <w:tc>
          <w:tcPr>
            <w:tcW w:w="7946"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Общественные здания и сооружения</w:t>
            </w:r>
          </w:p>
        </w:tc>
      </w:tr>
      <w:tr w:rsidR="004A6F2B" w:rsidRPr="004A6F2B" w:rsidTr="004A6F2B">
        <w:tc>
          <w:tcPr>
            <w:tcW w:w="11458" w:type="dxa"/>
            <w:gridSpan w:val="3"/>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________________</w:t>
            </w:r>
            <w:r w:rsidRPr="004A6F2B">
              <w:rPr>
                <w:rFonts w:ascii="Times New Roman" w:eastAsia="Times New Roman" w:hAnsi="Times New Roman" w:cs="Times New Roman"/>
                <w:color w:val="2D2D2D"/>
                <w:sz w:val="21"/>
                <w:szCs w:val="21"/>
                <w:lang w:eastAsia="ru-RU"/>
              </w:rPr>
              <w:br/>
            </w:r>
            <w:r w:rsidRPr="004A6F2B">
              <w:rPr>
                <w:rFonts w:ascii="Times New Roman" w:eastAsia="Times New Roman" w:hAnsi="Times New Roman" w:cs="Times New Roman"/>
                <w:noProof/>
                <w:color w:val="2D2D2D"/>
                <w:sz w:val="21"/>
                <w:szCs w:val="21"/>
                <w:lang w:eastAsia="ru-RU"/>
              </w:rPr>
              <mc:AlternateContent>
                <mc:Choice Requires="wps">
                  <w:drawing>
                    <wp:inline distT="0" distB="0" distL="0" distR="0">
                      <wp:extent cx="121920" cy="220980"/>
                      <wp:effectExtent l="0" t="0" r="0" b="0"/>
                      <wp:docPr id="1" name="Прямоугольник 1" descr="СП 8.13130.2009 Системы противопожарной защиты. Источники наружного противопожарного водоснабжения. Требования пожарной безопасности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0509B" id="Прямоугольник 1" o:spid="_x0000_s1026" alt="СП 8.13130.2009 Системы противопожарной защиты. Источники наружного противопожарного водоснабжения. Требования пожарной безопасности (с Изменением N 1)" style="width:9.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" filled="f" stroked="f">
                      <o:lock v:ext="edit" aspectratio="t"/>
                      <w10:anchorlock/>
                    </v:rect>
                  </w:pict>
                </mc:Fallback>
              </mc:AlternateContent>
            </w:r>
            <w:r w:rsidRPr="004A6F2B">
              <w:rPr>
                <w:rFonts w:ascii="Times New Roman" w:eastAsia="Times New Roman" w:hAnsi="Times New Roman" w:cs="Times New Roman"/>
                <w:color w:val="2D2D2D"/>
                <w:sz w:val="21"/>
                <w:szCs w:val="21"/>
                <w:lang w:eastAsia="ru-RU"/>
              </w:rPr>
              <w:t> На территории Российской Федерации документ не действует. Действуют </w:t>
            </w:r>
            <w:hyperlink r:id="rId40" w:history="1">
              <w:r w:rsidRPr="004A6F2B">
                <w:rPr>
                  <w:rFonts w:ascii="Times New Roman" w:eastAsia="Times New Roman" w:hAnsi="Times New Roman" w:cs="Times New Roman"/>
                  <w:color w:val="00466E"/>
                  <w:sz w:val="21"/>
                  <w:szCs w:val="21"/>
                  <w:u w:val="single"/>
                  <w:lang w:eastAsia="ru-RU"/>
                </w:rPr>
                <w:t>СНиП 31-06-2009</w:t>
              </w:r>
            </w:hyperlink>
            <w:r w:rsidRPr="004A6F2B">
              <w:rPr>
                <w:rFonts w:ascii="Times New Roman" w:eastAsia="Times New Roman" w:hAnsi="Times New Roman" w:cs="Times New Roman"/>
                <w:color w:val="2D2D2D"/>
                <w:sz w:val="21"/>
                <w:szCs w:val="21"/>
                <w:lang w:eastAsia="ru-RU"/>
              </w:rPr>
              <w:t> и </w:t>
            </w:r>
            <w:hyperlink r:id="rId41" w:history="1">
              <w:r w:rsidRPr="004A6F2B">
                <w:rPr>
                  <w:rFonts w:ascii="Times New Roman" w:eastAsia="Times New Roman" w:hAnsi="Times New Roman" w:cs="Times New Roman"/>
                  <w:color w:val="00466E"/>
                  <w:sz w:val="21"/>
                  <w:szCs w:val="21"/>
                  <w:u w:val="single"/>
                  <w:lang w:eastAsia="ru-RU"/>
                </w:rPr>
                <w:t>СНиП 31-05-2003</w:t>
              </w:r>
            </w:hyperlink>
            <w:r w:rsidRPr="004A6F2B">
              <w:rPr>
                <w:rFonts w:ascii="Times New Roman" w:eastAsia="Times New Roman" w:hAnsi="Times New Roman" w:cs="Times New Roman"/>
                <w:color w:val="2D2D2D"/>
                <w:sz w:val="21"/>
                <w:szCs w:val="21"/>
                <w:lang w:eastAsia="ru-RU"/>
              </w:rPr>
              <w:t>. - Примечание изготовителя базы данных. </w:t>
            </w:r>
          </w:p>
        </w:tc>
      </w:tr>
      <w:tr w:rsidR="004A6F2B" w:rsidRPr="004A6F2B" w:rsidTr="004A6F2B">
        <w:tc>
          <w:tcPr>
            <w:tcW w:w="554"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[7]</w:t>
            </w:r>
          </w:p>
        </w:tc>
        <w:tc>
          <w:tcPr>
            <w:tcW w:w="2957"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hyperlink r:id="rId42" w:history="1">
              <w:r w:rsidRPr="004A6F2B">
                <w:rPr>
                  <w:rFonts w:ascii="Times New Roman" w:eastAsia="Times New Roman" w:hAnsi="Times New Roman" w:cs="Times New Roman"/>
                  <w:color w:val="00466E"/>
                  <w:sz w:val="21"/>
                  <w:szCs w:val="21"/>
                  <w:u w:val="single"/>
                  <w:lang w:eastAsia="ru-RU"/>
                </w:rPr>
                <w:t>СНиП 2.11.02-87</w:t>
              </w:r>
            </w:hyperlink>
          </w:p>
        </w:tc>
        <w:tc>
          <w:tcPr>
            <w:tcW w:w="7946"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Холодильники</w:t>
            </w:r>
          </w:p>
        </w:tc>
      </w:tr>
      <w:tr w:rsidR="004A6F2B" w:rsidRPr="004A6F2B" w:rsidTr="004A6F2B">
        <w:tc>
          <w:tcPr>
            <w:tcW w:w="554"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[8]</w:t>
            </w:r>
          </w:p>
        </w:tc>
        <w:tc>
          <w:tcPr>
            <w:tcW w:w="2957"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hyperlink r:id="rId43" w:history="1">
              <w:r w:rsidRPr="004A6F2B">
                <w:rPr>
                  <w:rFonts w:ascii="Times New Roman" w:eastAsia="Times New Roman" w:hAnsi="Times New Roman" w:cs="Times New Roman"/>
                  <w:color w:val="00466E"/>
                  <w:sz w:val="21"/>
                  <w:szCs w:val="21"/>
                  <w:u w:val="single"/>
                  <w:lang w:eastAsia="ru-RU"/>
                </w:rPr>
                <w:t>СНиП 2.11.03-93</w:t>
              </w:r>
            </w:hyperlink>
          </w:p>
        </w:tc>
        <w:tc>
          <w:tcPr>
            <w:tcW w:w="7946"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Склады нефти и нефтепродуктов. Противопожарные нормы</w:t>
            </w:r>
          </w:p>
        </w:tc>
      </w:tr>
      <w:tr w:rsidR="004A6F2B" w:rsidRPr="004A6F2B" w:rsidTr="004A6F2B">
        <w:tc>
          <w:tcPr>
            <w:tcW w:w="554"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[9]</w:t>
            </w:r>
          </w:p>
        </w:tc>
        <w:tc>
          <w:tcPr>
            <w:tcW w:w="2957"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hyperlink r:id="rId44" w:history="1">
              <w:r w:rsidRPr="004A6F2B">
                <w:rPr>
                  <w:rFonts w:ascii="Times New Roman" w:eastAsia="Times New Roman" w:hAnsi="Times New Roman" w:cs="Times New Roman"/>
                  <w:color w:val="00466E"/>
                  <w:sz w:val="21"/>
                  <w:szCs w:val="21"/>
                  <w:u w:val="single"/>
                  <w:lang w:eastAsia="ru-RU"/>
                </w:rPr>
                <w:t>НПБ 108-96</w:t>
              </w:r>
            </w:hyperlink>
          </w:p>
        </w:tc>
        <w:tc>
          <w:tcPr>
            <w:tcW w:w="7946"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Культовые сооружения. Противопожарные требования</w:t>
            </w:r>
          </w:p>
        </w:tc>
      </w:tr>
      <w:tr w:rsidR="004A6F2B" w:rsidRPr="004A6F2B" w:rsidTr="004A6F2B">
        <w:tc>
          <w:tcPr>
            <w:tcW w:w="554"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[10]</w:t>
            </w:r>
          </w:p>
        </w:tc>
        <w:tc>
          <w:tcPr>
            <w:tcW w:w="2957"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hyperlink r:id="rId45" w:history="1">
              <w:r w:rsidRPr="004A6F2B">
                <w:rPr>
                  <w:rFonts w:ascii="Times New Roman" w:eastAsia="Times New Roman" w:hAnsi="Times New Roman" w:cs="Times New Roman"/>
                  <w:color w:val="00466E"/>
                  <w:sz w:val="21"/>
                  <w:szCs w:val="21"/>
                  <w:u w:val="single"/>
                  <w:lang w:eastAsia="ru-RU"/>
                </w:rPr>
                <w:t>ВСН 01-89</w:t>
              </w:r>
            </w:hyperlink>
          </w:p>
        </w:tc>
        <w:tc>
          <w:tcPr>
            <w:tcW w:w="7946"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Предприятия по обслуживанию автомобилей</w:t>
            </w:r>
          </w:p>
        </w:tc>
      </w:tr>
      <w:tr w:rsidR="004A6F2B" w:rsidRPr="004A6F2B" w:rsidTr="004A6F2B">
        <w:tc>
          <w:tcPr>
            <w:tcW w:w="554"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[11]</w:t>
            </w:r>
          </w:p>
        </w:tc>
        <w:tc>
          <w:tcPr>
            <w:tcW w:w="2957"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hyperlink r:id="rId46" w:history="1">
              <w:r w:rsidRPr="004A6F2B">
                <w:rPr>
                  <w:rFonts w:ascii="Times New Roman" w:eastAsia="Times New Roman" w:hAnsi="Times New Roman" w:cs="Times New Roman"/>
                  <w:color w:val="00466E"/>
                  <w:sz w:val="21"/>
                  <w:szCs w:val="21"/>
                  <w:u w:val="single"/>
                  <w:lang w:eastAsia="ru-RU"/>
                </w:rPr>
                <w:t>РД 153-34.0-49.101-2003</w:t>
              </w:r>
            </w:hyperlink>
          </w:p>
        </w:tc>
        <w:tc>
          <w:tcPr>
            <w:tcW w:w="7946" w:type="dxa"/>
            <w:tcBorders>
              <w:top w:val="nil"/>
              <w:left w:val="nil"/>
              <w:bottom w:val="nil"/>
              <w:right w:val="nil"/>
            </w:tcBorders>
            <w:tcMar>
              <w:top w:w="0" w:type="dxa"/>
              <w:left w:w="74" w:type="dxa"/>
              <w:bottom w:w="0" w:type="dxa"/>
              <w:right w:w="74" w:type="dxa"/>
            </w:tcMar>
            <w:hideMark/>
          </w:tcPr>
          <w:p w:rsidR="004A6F2B" w:rsidRPr="004A6F2B" w:rsidRDefault="004A6F2B" w:rsidP="004A6F2B">
            <w:pPr>
              <w:spacing w:after="0" w:line="315" w:lineRule="atLeast"/>
              <w:textAlignment w:val="baseline"/>
              <w:rPr>
                <w:rFonts w:ascii="Times New Roman" w:eastAsia="Times New Roman" w:hAnsi="Times New Roman" w:cs="Times New Roman"/>
                <w:color w:val="2D2D2D"/>
                <w:sz w:val="21"/>
                <w:szCs w:val="21"/>
                <w:lang w:eastAsia="ru-RU"/>
              </w:rPr>
            </w:pPr>
            <w:r w:rsidRPr="004A6F2B">
              <w:rPr>
                <w:rFonts w:ascii="Times New Roman" w:eastAsia="Times New Roman" w:hAnsi="Times New Roman" w:cs="Times New Roman"/>
                <w:color w:val="2D2D2D"/>
                <w:sz w:val="21"/>
                <w:szCs w:val="21"/>
                <w:lang w:eastAsia="ru-RU"/>
              </w:rPr>
              <w:t>Инструкция по проектированию противопожарной защиты энергетических предприятий</w:t>
            </w:r>
          </w:p>
        </w:tc>
      </w:tr>
    </w:tbl>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_______________________________________________________________________________________</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lastRenderedPageBreak/>
        <w:t>УДК 614.841 ОКС 13.220.01 ОК ВЭД L 7523040</w:t>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Ключевые слова: наружное противопожарное водоснабжение, расходы воды на наружное пожаротушение, расчётное количество одновременных пожаров, насосные станции, пожарные резервуары и водоёмы</w:t>
      </w:r>
      <w:r w:rsidRPr="004A6F2B">
        <w:rPr>
          <w:rFonts w:ascii="Arial" w:eastAsia="Times New Roman" w:hAnsi="Arial" w:cs="Arial"/>
          <w:color w:val="2D2D2D"/>
          <w:spacing w:val="2"/>
          <w:sz w:val="21"/>
          <w:szCs w:val="21"/>
          <w:lang w:eastAsia="ru-RU"/>
        </w:rPr>
        <w:br/>
        <w:t>_______________________________________________________________________________________</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t>Электронный текст документа </w:t>
      </w:r>
      <w:r w:rsidRPr="004A6F2B">
        <w:rPr>
          <w:rFonts w:ascii="Arial" w:eastAsia="Times New Roman" w:hAnsi="Arial" w:cs="Arial"/>
          <w:color w:val="2D2D2D"/>
          <w:spacing w:val="2"/>
          <w:sz w:val="21"/>
          <w:szCs w:val="21"/>
          <w:lang w:eastAsia="ru-RU"/>
        </w:rPr>
        <w:br/>
        <w:t>подготовлен ЗАО "Кодекс" и сверен по:</w:t>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официальное издание</w:t>
      </w:r>
      <w:r w:rsidRPr="004A6F2B">
        <w:rPr>
          <w:rFonts w:ascii="Arial" w:eastAsia="Times New Roman" w:hAnsi="Arial" w:cs="Arial"/>
          <w:color w:val="2D2D2D"/>
          <w:spacing w:val="2"/>
          <w:sz w:val="21"/>
          <w:szCs w:val="21"/>
          <w:lang w:eastAsia="ru-RU"/>
        </w:rPr>
        <w:br/>
        <w:t>М.: ФГУ ВНИИПО МЧС России, 2009 </w:t>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r w:rsidRPr="004A6F2B">
        <w:rPr>
          <w:rFonts w:ascii="Arial" w:eastAsia="Times New Roman" w:hAnsi="Arial" w:cs="Arial"/>
          <w:color w:val="2D2D2D"/>
          <w:spacing w:val="2"/>
          <w:sz w:val="21"/>
          <w:szCs w:val="21"/>
          <w:lang w:eastAsia="ru-RU"/>
        </w:rPr>
        <w:br/>
      </w:r>
    </w:p>
    <w:p w:rsidR="004A6F2B" w:rsidRPr="004A6F2B" w:rsidRDefault="004A6F2B" w:rsidP="004A6F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6F2B">
        <w:rPr>
          <w:rFonts w:ascii="Arial" w:eastAsia="Times New Roman" w:hAnsi="Arial" w:cs="Arial"/>
          <w:color w:val="2D2D2D"/>
          <w:spacing w:val="2"/>
          <w:sz w:val="21"/>
          <w:szCs w:val="21"/>
          <w:lang w:eastAsia="ru-RU"/>
        </w:rPr>
        <w:t>Редакция документа с учетом</w:t>
      </w:r>
      <w:r w:rsidRPr="004A6F2B">
        <w:rPr>
          <w:rFonts w:ascii="Arial" w:eastAsia="Times New Roman" w:hAnsi="Arial" w:cs="Arial"/>
          <w:color w:val="2D2D2D"/>
          <w:spacing w:val="2"/>
          <w:sz w:val="21"/>
          <w:szCs w:val="21"/>
          <w:lang w:eastAsia="ru-RU"/>
        </w:rPr>
        <w:br/>
        <w:t>изменений и дополнений </w:t>
      </w:r>
      <w:r w:rsidRPr="004A6F2B">
        <w:rPr>
          <w:rFonts w:ascii="Arial" w:eastAsia="Times New Roman" w:hAnsi="Arial" w:cs="Arial"/>
          <w:color w:val="2D2D2D"/>
          <w:spacing w:val="2"/>
          <w:sz w:val="21"/>
          <w:szCs w:val="21"/>
          <w:lang w:eastAsia="ru-RU"/>
        </w:rPr>
        <w:br/>
        <w:t>подготовлена ЗАО "Кодекс"</w:t>
      </w:r>
    </w:p>
    <w:p w:rsidR="00587914" w:rsidRDefault="00587914"/>
    <w:sectPr w:rsidR="00587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2B"/>
    <w:rsid w:val="004A6F2B"/>
    <w:rsid w:val="0058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D0923-A450-4DA0-A9FA-AB98E051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6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6F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6F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6F2B"/>
    <w:rPr>
      <w:rFonts w:ascii="Times New Roman" w:eastAsia="Times New Roman" w:hAnsi="Times New Roman" w:cs="Times New Roman"/>
      <w:b/>
      <w:bCs/>
      <w:sz w:val="36"/>
      <w:szCs w:val="36"/>
      <w:lang w:eastAsia="ru-RU"/>
    </w:rPr>
  </w:style>
  <w:style w:type="paragraph" w:customStyle="1" w:styleId="formattext">
    <w:name w:val="formattext"/>
    <w:basedOn w:val="a"/>
    <w:rsid w:val="004A6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A6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6F2B"/>
  </w:style>
  <w:style w:type="character" w:styleId="a3">
    <w:name w:val="Hyperlink"/>
    <w:basedOn w:val="a0"/>
    <w:uiPriority w:val="99"/>
    <w:semiHidden/>
    <w:unhideWhenUsed/>
    <w:rsid w:val="004A6F2B"/>
    <w:rPr>
      <w:color w:val="0000FF"/>
      <w:u w:val="single"/>
    </w:rPr>
  </w:style>
  <w:style w:type="character" w:styleId="a4">
    <w:name w:val="FollowedHyperlink"/>
    <w:basedOn w:val="a0"/>
    <w:uiPriority w:val="99"/>
    <w:semiHidden/>
    <w:unhideWhenUsed/>
    <w:rsid w:val="004A6F2B"/>
    <w:rPr>
      <w:color w:val="800080"/>
      <w:u w:val="single"/>
    </w:rPr>
  </w:style>
  <w:style w:type="paragraph" w:styleId="a5">
    <w:name w:val="Normal (Web)"/>
    <w:basedOn w:val="a"/>
    <w:uiPriority w:val="99"/>
    <w:semiHidden/>
    <w:unhideWhenUsed/>
    <w:rsid w:val="004A6F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90150">
      <w:bodyDiv w:val="1"/>
      <w:marLeft w:val="0"/>
      <w:marRight w:val="0"/>
      <w:marTop w:val="0"/>
      <w:marBottom w:val="0"/>
      <w:divBdr>
        <w:top w:val="none" w:sz="0" w:space="0" w:color="auto"/>
        <w:left w:val="none" w:sz="0" w:space="0" w:color="auto"/>
        <w:bottom w:val="none" w:sz="0" w:space="0" w:color="auto"/>
        <w:right w:val="none" w:sz="0" w:space="0" w:color="auto"/>
      </w:divBdr>
      <w:divsChild>
        <w:div w:id="687371830">
          <w:marLeft w:val="0"/>
          <w:marRight w:val="0"/>
          <w:marTop w:val="0"/>
          <w:marBottom w:val="0"/>
          <w:divBdr>
            <w:top w:val="none" w:sz="0" w:space="0" w:color="auto"/>
            <w:left w:val="none" w:sz="0" w:space="0" w:color="auto"/>
            <w:bottom w:val="none" w:sz="0" w:space="0" w:color="auto"/>
            <w:right w:val="none" w:sz="0" w:space="0" w:color="auto"/>
          </w:divBdr>
          <w:divsChild>
            <w:div w:id="1602833546">
              <w:marLeft w:val="0"/>
              <w:marRight w:val="0"/>
              <w:marTop w:val="0"/>
              <w:marBottom w:val="0"/>
              <w:divBdr>
                <w:top w:val="none" w:sz="0" w:space="0" w:color="auto"/>
                <w:left w:val="none" w:sz="0" w:space="0" w:color="auto"/>
                <w:bottom w:val="none" w:sz="0" w:space="0" w:color="auto"/>
                <w:right w:val="none" w:sz="0" w:space="0" w:color="auto"/>
              </w:divBdr>
            </w:div>
            <w:div w:id="6520434">
              <w:marLeft w:val="0"/>
              <w:marRight w:val="0"/>
              <w:marTop w:val="0"/>
              <w:marBottom w:val="0"/>
              <w:divBdr>
                <w:top w:val="none" w:sz="0" w:space="0" w:color="auto"/>
                <w:left w:val="none" w:sz="0" w:space="0" w:color="auto"/>
                <w:bottom w:val="none" w:sz="0" w:space="0" w:color="auto"/>
                <w:right w:val="none" w:sz="0" w:space="0" w:color="auto"/>
              </w:divBdr>
            </w:div>
            <w:div w:id="370229697">
              <w:marLeft w:val="0"/>
              <w:marRight w:val="0"/>
              <w:marTop w:val="0"/>
              <w:marBottom w:val="0"/>
              <w:divBdr>
                <w:top w:val="inset" w:sz="2" w:space="0" w:color="auto"/>
                <w:left w:val="inset" w:sz="2" w:space="1" w:color="auto"/>
                <w:bottom w:val="inset" w:sz="2" w:space="0" w:color="auto"/>
                <w:right w:val="inset" w:sz="2" w:space="1" w:color="auto"/>
              </w:divBdr>
            </w:div>
            <w:div w:id="552229968">
              <w:marLeft w:val="0"/>
              <w:marRight w:val="0"/>
              <w:marTop w:val="0"/>
              <w:marBottom w:val="0"/>
              <w:divBdr>
                <w:top w:val="inset" w:sz="2" w:space="0" w:color="auto"/>
                <w:left w:val="inset" w:sz="2" w:space="1" w:color="auto"/>
                <w:bottom w:val="inset" w:sz="2" w:space="0" w:color="auto"/>
                <w:right w:val="inset" w:sz="2" w:space="1" w:color="auto"/>
              </w:divBdr>
            </w:div>
            <w:div w:id="417793569">
              <w:marLeft w:val="0"/>
              <w:marRight w:val="0"/>
              <w:marTop w:val="0"/>
              <w:marBottom w:val="0"/>
              <w:divBdr>
                <w:top w:val="none" w:sz="0" w:space="0" w:color="auto"/>
                <w:left w:val="none" w:sz="0" w:space="0" w:color="auto"/>
                <w:bottom w:val="none" w:sz="0" w:space="0" w:color="auto"/>
                <w:right w:val="none" w:sz="0" w:space="0" w:color="auto"/>
              </w:divBdr>
            </w:div>
            <w:div w:id="1657146183">
              <w:marLeft w:val="0"/>
              <w:marRight w:val="0"/>
              <w:marTop w:val="0"/>
              <w:marBottom w:val="0"/>
              <w:divBdr>
                <w:top w:val="inset" w:sz="2" w:space="0" w:color="auto"/>
                <w:left w:val="inset" w:sz="2" w:space="1" w:color="auto"/>
                <w:bottom w:val="inset" w:sz="2" w:space="0" w:color="auto"/>
                <w:right w:val="inset" w:sz="2" w:space="1" w:color="auto"/>
              </w:divBdr>
            </w:div>
            <w:div w:id="1663073463">
              <w:marLeft w:val="0"/>
              <w:marRight w:val="0"/>
              <w:marTop w:val="0"/>
              <w:marBottom w:val="0"/>
              <w:divBdr>
                <w:top w:val="none" w:sz="0" w:space="0" w:color="auto"/>
                <w:left w:val="none" w:sz="0" w:space="0" w:color="auto"/>
                <w:bottom w:val="none" w:sz="0" w:space="0" w:color="auto"/>
                <w:right w:val="none" w:sz="0" w:space="0" w:color="auto"/>
              </w:divBdr>
            </w:div>
            <w:div w:id="74671783">
              <w:marLeft w:val="0"/>
              <w:marRight w:val="0"/>
              <w:marTop w:val="0"/>
              <w:marBottom w:val="0"/>
              <w:divBdr>
                <w:top w:val="none" w:sz="0" w:space="0" w:color="auto"/>
                <w:left w:val="none" w:sz="0" w:space="0" w:color="auto"/>
                <w:bottom w:val="none" w:sz="0" w:space="0" w:color="auto"/>
                <w:right w:val="none" w:sz="0" w:space="0" w:color="auto"/>
              </w:divBdr>
            </w:div>
            <w:div w:id="2811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60039" TargetMode="External"/><Relationship Id="rId13" Type="http://schemas.openxmlformats.org/officeDocument/2006/relationships/hyperlink" Target="http://docs.cntd.ru/document/1200083393" TargetMode="External"/><Relationship Id="rId18" Type="http://schemas.openxmlformats.org/officeDocument/2006/relationships/hyperlink" Target="http://docs.cntd.ru/document/1200083393" TargetMode="External"/><Relationship Id="rId26" Type="http://schemas.openxmlformats.org/officeDocument/2006/relationships/image" Target="media/image1.jpeg"/><Relationship Id="rId39" Type="http://schemas.openxmlformats.org/officeDocument/2006/relationships/hyperlink" Target="http://docs.cntd.ru/document/5200165" TargetMode="External"/><Relationship Id="rId3" Type="http://schemas.openxmlformats.org/officeDocument/2006/relationships/webSettings" Target="webSettings.xml"/><Relationship Id="rId21" Type="http://schemas.openxmlformats.org/officeDocument/2006/relationships/hyperlink" Target="http://docs.cntd.ru/document/1200083393" TargetMode="External"/><Relationship Id="rId34" Type="http://schemas.openxmlformats.org/officeDocument/2006/relationships/hyperlink" Target="http://docs.cntd.ru/document/1200071153" TargetMode="External"/><Relationship Id="rId42" Type="http://schemas.openxmlformats.org/officeDocument/2006/relationships/hyperlink" Target="http://docs.cntd.ru/document/871001035" TargetMode="External"/><Relationship Id="rId47" Type="http://schemas.openxmlformats.org/officeDocument/2006/relationships/fontTable" Target="fontTable.xml"/><Relationship Id="rId7" Type="http://schemas.openxmlformats.org/officeDocument/2006/relationships/hyperlink" Target="http://docs.cntd.ru/document/1200083393" TargetMode="External"/><Relationship Id="rId12" Type="http://schemas.openxmlformats.org/officeDocument/2006/relationships/hyperlink" Target="http://docs.cntd.ru/document/1200083393" TargetMode="External"/><Relationship Id="rId17" Type="http://schemas.openxmlformats.org/officeDocument/2006/relationships/hyperlink" Target="http://docs.cntd.ru/document/1200083393" TargetMode="External"/><Relationship Id="rId25" Type="http://schemas.openxmlformats.org/officeDocument/2006/relationships/hyperlink" Target="http://docs.cntd.ru/document/1200083393" TargetMode="External"/><Relationship Id="rId33" Type="http://schemas.openxmlformats.org/officeDocument/2006/relationships/hyperlink" Target="http://docs.cntd.ru/document/1200003114" TargetMode="External"/><Relationship Id="rId38" Type="http://schemas.openxmlformats.org/officeDocument/2006/relationships/hyperlink" Target="http://docs.cntd.ru/document/1200034097" TargetMode="External"/><Relationship Id="rId46" Type="http://schemas.openxmlformats.org/officeDocument/2006/relationships/hyperlink" Target="http://docs.cntd.ru/document/1200032413" TargetMode="External"/><Relationship Id="rId2" Type="http://schemas.openxmlformats.org/officeDocument/2006/relationships/settings" Target="settings.xml"/><Relationship Id="rId16" Type="http://schemas.openxmlformats.org/officeDocument/2006/relationships/hyperlink" Target="http://docs.cntd.ru/document/1200083393" TargetMode="External"/><Relationship Id="rId20" Type="http://schemas.openxmlformats.org/officeDocument/2006/relationships/hyperlink" Target="http://docs.cntd.ru/document/1200083393" TargetMode="External"/><Relationship Id="rId29" Type="http://schemas.openxmlformats.org/officeDocument/2006/relationships/image" Target="media/image2.jpeg"/><Relationship Id="rId41" Type="http://schemas.openxmlformats.org/officeDocument/2006/relationships/hyperlink" Target="http://docs.cntd.ru/document/1200034243" TargetMode="External"/><Relationship Id="rId1" Type="http://schemas.openxmlformats.org/officeDocument/2006/relationships/styles" Target="styles.xml"/><Relationship Id="rId6" Type="http://schemas.openxmlformats.org/officeDocument/2006/relationships/hyperlink" Target="http://docs.cntd.ru/document/902161592" TargetMode="External"/><Relationship Id="rId11" Type="http://schemas.openxmlformats.org/officeDocument/2006/relationships/hyperlink" Target="http://docs.cntd.ru/document/902111644" TargetMode="External"/><Relationship Id="rId24" Type="http://schemas.openxmlformats.org/officeDocument/2006/relationships/hyperlink" Target="http://docs.cntd.ru/document/1200071153" TargetMode="External"/><Relationship Id="rId32" Type="http://schemas.openxmlformats.org/officeDocument/2006/relationships/hyperlink" Target="http://docs.cntd.ru/document/1200083393" TargetMode="External"/><Relationship Id="rId37" Type="http://schemas.openxmlformats.org/officeDocument/2006/relationships/hyperlink" Target="http://docs.cntd.ru/document/1200004282" TargetMode="External"/><Relationship Id="rId40" Type="http://schemas.openxmlformats.org/officeDocument/2006/relationships/hyperlink" Target="http://docs.cntd.ru/document/1200074235" TargetMode="External"/><Relationship Id="rId45" Type="http://schemas.openxmlformats.org/officeDocument/2006/relationships/hyperlink" Target="http://docs.cntd.ru/document/901708151" TargetMode="External"/><Relationship Id="rId5" Type="http://schemas.openxmlformats.org/officeDocument/2006/relationships/hyperlink" Target="http://docs.cntd.ru/document/902130227" TargetMode="External"/><Relationship Id="rId15" Type="http://schemas.openxmlformats.org/officeDocument/2006/relationships/hyperlink" Target="http://docs.cntd.ru/document/1200003067" TargetMode="External"/><Relationship Id="rId23" Type="http://schemas.openxmlformats.org/officeDocument/2006/relationships/hyperlink" Target="http://docs.cntd.ru/document/1200071153" TargetMode="External"/><Relationship Id="rId28" Type="http://schemas.openxmlformats.org/officeDocument/2006/relationships/hyperlink" Target="http://docs.cntd.ru/document/1200003067" TargetMode="External"/><Relationship Id="rId36" Type="http://schemas.openxmlformats.org/officeDocument/2006/relationships/hyperlink" Target="http://docs.cntd.ru/document/871001022" TargetMode="External"/><Relationship Id="rId10" Type="http://schemas.openxmlformats.org/officeDocument/2006/relationships/hyperlink" Target="http://docs.cntd.ru/document/902111644" TargetMode="External"/><Relationship Id="rId19" Type="http://schemas.openxmlformats.org/officeDocument/2006/relationships/hyperlink" Target="http://docs.cntd.ru/document/1200083393" TargetMode="External"/><Relationship Id="rId31" Type="http://schemas.openxmlformats.org/officeDocument/2006/relationships/hyperlink" Target="http://docs.cntd.ru/document/1200026571" TargetMode="External"/><Relationship Id="rId44" Type="http://schemas.openxmlformats.org/officeDocument/2006/relationships/hyperlink" Target="http://docs.cntd.ru/document/9052244" TargetMode="External"/><Relationship Id="rId4" Type="http://schemas.openxmlformats.org/officeDocument/2006/relationships/hyperlink" Target="http://docs.cntd.ru/document/901836556" TargetMode="External"/><Relationship Id="rId9" Type="http://schemas.openxmlformats.org/officeDocument/2006/relationships/hyperlink" Target="http://docs.cntd.ru/document/902111644" TargetMode="External"/><Relationship Id="rId14" Type="http://schemas.openxmlformats.org/officeDocument/2006/relationships/hyperlink" Target="http://docs.cntd.ru/document/1200026571" TargetMode="External"/><Relationship Id="rId22" Type="http://schemas.openxmlformats.org/officeDocument/2006/relationships/hyperlink" Target="http://docs.cntd.ru/document/1200083393" TargetMode="External"/><Relationship Id="rId27" Type="http://schemas.openxmlformats.org/officeDocument/2006/relationships/hyperlink" Target="http://docs.cntd.ru/document/1200083393" TargetMode="External"/><Relationship Id="rId30" Type="http://schemas.openxmlformats.org/officeDocument/2006/relationships/hyperlink" Target="http://docs.cntd.ru/document/1200083393" TargetMode="External"/><Relationship Id="rId35" Type="http://schemas.openxmlformats.org/officeDocument/2006/relationships/hyperlink" Target="http://docs.cntd.ru/document/1200003114" TargetMode="External"/><Relationship Id="rId43" Type="http://schemas.openxmlformats.org/officeDocument/2006/relationships/hyperlink" Target="http://docs.cntd.ru/document/87100102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8464</Words>
  <Characters>48247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2016-06-30T08:59:00Z</dcterms:created>
  <dcterms:modified xsi:type="dcterms:W3CDTF">2016-06-30T09:00:00Z</dcterms:modified>
</cp:coreProperties>
</file>